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2D69B" w:themeColor="accent3" w:themeTint="99"/>
  <w:body>
    <w:p w14:paraId="31B8A712" w14:textId="77777777" w:rsidR="00187BA8" w:rsidRPr="00562F17" w:rsidRDefault="00562F17" w:rsidP="00187BA8">
      <w:pPr>
        <w:pStyle w:val="Titel"/>
        <w:tabs>
          <w:tab w:val="left" w:pos="4820"/>
        </w:tabs>
        <w:rPr>
          <w:sz w:val="32"/>
          <w:szCs w:val="32"/>
          <w14:shadow w14:blurRad="50800" w14:dist="38100" w14:dir="2700000" w14:sx="100000" w14:sy="100000" w14:kx="0" w14:ky="0" w14:algn="tl">
            <w14:srgbClr w14:val="000000">
              <w14:alpha w14:val="60000"/>
            </w14:srgbClr>
          </w14:shadow>
        </w:rPr>
      </w:pPr>
      <w:r>
        <w:rPr>
          <w:noProof/>
          <w:sz w:val="32"/>
          <w:szCs w:val="32"/>
        </w:rPr>
        <mc:AlternateContent>
          <mc:Choice Requires="wpg">
            <w:drawing>
              <wp:anchor distT="0" distB="0" distL="114300" distR="114300" simplePos="0" relativeHeight="251657216" behindDoc="0" locked="0" layoutInCell="1" allowOverlap="1" wp14:anchorId="7A16C0EC" wp14:editId="40E376DB">
                <wp:simplePos x="0" y="0"/>
                <wp:positionH relativeFrom="column">
                  <wp:posOffset>-557530</wp:posOffset>
                </wp:positionH>
                <wp:positionV relativeFrom="paragraph">
                  <wp:posOffset>-4992</wp:posOffset>
                </wp:positionV>
                <wp:extent cx="6972998" cy="899179"/>
                <wp:effectExtent l="0" t="0" r="18415" b="1524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998" cy="899179"/>
                          <a:chOff x="456" y="706"/>
                          <a:chExt cx="11377" cy="1502"/>
                        </a:xfrm>
                      </wpg:grpSpPr>
                      <wps:wsp>
                        <wps:cNvPr id="14" name="Text Box 3"/>
                        <wps:cNvSpPr txBox="1">
                          <a:spLocks noChangeArrowheads="1"/>
                        </wps:cNvSpPr>
                        <wps:spPr bwMode="auto">
                          <a:xfrm>
                            <a:off x="456" y="706"/>
                            <a:ext cx="11377" cy="1502"/>
                          </a:xfrm>
                          <a:prstGeom prst="rect">
                            <a:avLst/>
                          </a:prstGeom>
                          <a:solidFill>
                            <a:srgbClr val="FFFFFF"/>
                          </a:solidFill>
                          <a:ln w="6350">
                            <a:solidFill>
                              <a:srgbClr val="99CCFF"/>
                            </a:solidFill>
                            <a:miter lim="800000"/>
                            <a:headEnd/>
                            <a:tailEnd/>
                          </a:ln>
                        </wps:spPr>
                        <wps:txbx>
                          <w:txbxContent>
                            <w:p w14:paraId="7C3110E2" w14:textId="5FCE070C" w:rsidR="00D16432" w:rsidRPr="00013D1E" w:rsidRDefault="00FA35CE" w:rsidP="00DF7742">
                              <w:pPr>
                                <w:rPr>
                                  <w:noProof/>
                                </w:rPr>
                              </w:pPr>
                              <w:r>
                                <w:tab/>
                                <w:t xml:space="preserve">   </w:t>
                              </w:r>
                              <w:r w:rsidR="00930027" w:rsidRPr="00930027">
                                <w:rPr>
                                  <w:noProof/>
                                </w:rPr>
                                <w:drawing>
                                  <wp:inline distT="0" distB="0" distL="0" distR="0" wp14:anchorId="6DAC50AD" wp14:editId="102E6B10">
                                    <wp:extent cx="1299210" cy="801370"/>
                                    <wp:effectExtent l="0" t="0" r="0" b="0"/>
                                    <wp:docPr id="1" name="Afbeelding 1"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t xml:space="preserve">  </w:t>
                              </w:r>
                              <w:r w:rsidR="00D16432" w:rsidRPr="00437B5A">
                                <w:tab/>
                              </w:r>
                              <w:r>
                                <w:t xml:space="preserve">              </w:t>
                              </w:r>
                              <w:r>
                                <w:tab/>
                                <w:t xml:space="preserve">      </w:t>
                              </w:r>
                              <w:r w:rsidRPr="009041B9">
                                <w:rPr>
                                  <w:noProof/>
                                </w:rPr>
                                <w:drawing>
                                  <wp:inline distT="0" distB="0" distL="0" distR="0" wp14:anchorId="358A12AB" wp14:editId="5A115109">
                                    <wp:extent cx="1295400" cy="754380"/>
                                    <wp:effectExtent l="0" t="0" r="0" b="7620"/>
                                    <wp:docPr id="2" name="Afbeelding 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rsidR="00D16432">
                                <w:tab/>
                              </w:r>
                              <w:r>
                                <w:t xml:space="preserve">         </w:t>
                              </w:r>
                              <w:r w:rsidR="00D16432">
                                <w:rPr>
                                  <w:noProof/>
                                </w:rPr>
                                <w:drawing>
                                  <wp:inline distT="0" distB="0" distL="0" distR="0" wp14:anchorId="100F444F" wp14:editId="34BC3615">
                                    <wp:extent cx="1543050" cy="800100"/>
                                    <wp:effectExtent l="0" t="0" r="0" b="0"/>
                                    <wp:docPr id="3" name="Afbeelding 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00D16432" w:rsidRPr="00437B5A">
                                <w:t xml:space="preserve">      </w:t>
                              </w:r>
                            </w:p>
                          </w:txbxContent>
                        </wps:txbx>
                        <wps:bodyPr rot="0" vert="horz" wrap="square" lIns="91440" tIns="45720" rIns="91440" bIns="45720" anchor="t" anchorCtr="0" upright="1">
                          <a:noAutofit/>
                        </wps:bodyPr>
                      </wps:wsp>
                      <wps:wsp>
                        <wps:cNvPr id="15" name="Line 4"/>
                        <wps:cNvCnPr/>
                        <wps:spPr bwMode="auto">
                          <a:xfrm>
                            <a:off x="588" y="816"/>
                            <a:ext cx="3" cy="1264"/>
                          </a:xfrm>
                          <a:prstGeom prst="line">
                            <a:avLst/>
                          </a:prstGeom>
                          <a:noFill/>
                          <a:ln w="50800">
                            <a:solidFill>
                              <a:srgbClr val="3366FF"/>
                            </a:solidFill>
                            <a:round/>
                            <a:headEnd/>
                            <a:tailEnd/>
                          </a:ln>
                          <a:extLst>
                            <a:ext uri="{909E8E84-426E-40DD-AFC4-6F175D3DCCD1}">
                              <a14:hiddenFill xmlns:a14="http://schemas.microsoft.com/office/drawing/2010/main">
                                <a:noFill/>
                              </a14:hiddenFill>
                            </a:ext>
                          </a:extLst>
                        </wps:spPr>
                        <wps:bodyPr/>
                      </wps:wsp>
                      <wps:wsp>
                        <wps:cNvPr id="16" name="Line 5"/>
                        <wps:cNvCnPr/>
                        <wps:spPr bwMode="auto">
                          <a:xfrm>
                            <a:off x="786" y="816"/>
                            <a:ext cx="3" cy="1264"/>
                          </a:xfrm>
                          <a:prstGeom prst="line">
                            <a:avLst/>
                          </a:prstGeom>
                          <a:noFill/>
                          <a:ln w="50800">
                            <a:solidFill>
                              <a:srgbClr val="CCCC00"/>
                            </a:solidFill>
                            <a:round/>
                            <a:headEnd/>
                            <a:tailEnd/>
                          </a:ln>
                          <a:extLst>
                            <a:ext uri="{909E8E84-426E-40DD-AFC4-6F175D3DCCD1}">
                              <a14:hiddenFill xmlns:a14="http://schemas.microsoft.com/office/drawing/2010/main">
                                <a:noFill/>
                              </a14:hiddenFill>
                            </a:ext>
                          </a:extLst>
                        </wps:spPr>
                        <wps:bodyPr/>
                      </wps:wsp>
                      <wps:wsp>
                        <wps:cNvPr id="17" name="Line 6"/>
                        <wps:cNvCnPr/>
                        <wps:spPr bwMode="auto">
                          <a:xfrm>
                            <a:off x="969" y="816"/>
                            <a:ext cx="3" cy="1264"/>
                          </a:xfrm>
                          <a:prstGeom prst="line">
                            <a:avLst/>
                          </a:prstGeom>
                          <a:noFill/>
                          <a:ln w="50800">
                            <a:solidFill>
                              <a:srgbClr val="99CCFF"/>
                            </a:solidFill>
                            <a:round/>
                            <a:headEnd/>
                            <a:tailEnd/>
                          </a:ln>
                          <a:extLst>
                            <a:ext uri="{909E8E84-426E-40DD-AFC4-6F175D3DCCD1}">
                              <a14:hiddenFill xmlns:a14="http://schemas.microsoft.com/office/drawing/2010/main">
                                <a:noFill/>
                              </a14:hiddenFill>
                            </a:ext>
                          </a:extLst>
                        </wps:spPr>
                        <wps:bodyPr/>
                      </wps:wsp>
                      <wps:wsp>
                        <wps:cNvPr id="18" name="Line 7"/>
                        <wps:cNvCnPr/>
                        <wps:spPr bwMode="auto">
                          <a:xfrm>
                            <a:off x="1161" y="816"/>
                            <a:ext cx="3" cy="1264"/>
                          </a:xfrm>
                          <a:prstGeom prst="line">
                            <a:avLst/>
                          </a:prstGeom>
                          <a:noFill/>
                          <a:ln w="50800">
                            <a:solidFill>
                              <a:srgbClr val="CC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6C0EC" id="Group 2" o:spid="_x0000_s1026" style="position:absolute;left:0;text-align:left;margin-left:-43.9pt;margin-top:-.4pt;width:549.05pt;height:70.8pt;z-index:251657216" coordorigin="456,706" coordsize="11377,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">
                <v:shapetype id="_x0000_t202" coordsize="21600,21600" o:spt="202" path="m,l,21600r21600,l21600,xe">
                  <v:stroke joinstyle="miter"/>
                  <v:path gradientshapeok="t" o:connecttype="rect"/>
                </v:shapetype>
                <v:shape id="Text Box 3" o:spid="_x0000_s1027" type="#_x0000_t202" style="position:absolute;left:456;top:706;width:1137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" strokecolor="#9cf" strokeweight=".5pt">
                  <v:textbox>
                    <w:txbxContent>
                      <w:p w14:paraId="7C3110E2" w14:textId="5FCE070C" w:rsidR="00D16432" w:rsidRPr="00013D1E" w:rsidRDefault="00FA35CE" w:rsidP="00DF7742">
                        <w:pPr>
                          <w:rPr>
                            <w:noProof/>
                          </w:rPr>
                        </w:pPr>
                        <w:r>
                          <w:tab/>
                          <w:t xml:space="preserve">   </w:t>
                        </w:r>
                        <w:r w:rsidR="00930027" w:rsidRPr="00930027">
                          <w:rPr>
                            <w:noProof/>
                          </w:rPr>
                          <w:drawing>
                            <wp:inline distT="0" distB="0" distL="0" distR="0" wp14:anchorId="6DAC50AD" wp14:editId="102E6B10">
                              <wp:extent cx="1299210" cy="801370"/>
                              <wp:effectExtent l="0" t="0" r="0" b="0"/>
                              <wp:docPr id="1" name="Afbeelding 1"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t xml:space="preserve">  </w:t>
                        </w:r>
                        <w:r w:rsidR="00D16432" w:rsidRPr="00437B5A">
                          <w:tab/>
                        </w:r>
                        <w:r>
                          <w:t xml:space="preserve">              </w:t>
                        </w:r>
                        <w:r>
                          <w:tab/>
                          <w:t xml:space="preserve">      </w:t>
                        </w:r>
                        <w:r w:rsidRPr="009041B9">
                          <w:rPr>
                            <w:noProof/>
                          </w:rPr>
                          <w:drawing>
                            <wp:inline distT="0" distB="0" distL="0" distR="0" wp14:anchorId="358A12AB" wp14:editId="5A115109">
                              <wp:extent cx="1295400" cy="754380"/>
                              <wp:effectExtent l="0" t="0" r="0" b="7620"/>
                              <wp:docPr id="2" name="Afbeelding 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rsidR="00D16432">
                          <w:tab/>
                        </w:r>
                        <w:r>
                          <w:t xml:space="preserve">         </w:t>
                        </w:r>
                        <w:r w:rsidR="00D16432">
                          <w:rPr>
                            <w:noProof/>
                          </w:rPr>
                          <w:drawing>
                            <wp:inline distT="0" distB="0" distL="0" distR="0" wp14:anchorId="100F444F" wp14:editId="34BC3615">
                              <wp:extent cx="1543050" cy="800100"/>
                              <wp:effectExtent l="0" t="0" r="0" b="0"/>
                              <wp:docPr id="3" name="Afbeelding 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00D16432" w:rsidRPr="00437B5A">
                          <w:t xml:space="preserve">      </w:t>
                        </w:r>
                      </w:p>
                    </w:txbxContent>
                  </v:textbox>
                </v:shape>
                <v:line id="Line 4" o:spid="_x0000_s1028" style="position:absolute;visibility:visible;mso-wrap-style:square" from="588,816" to="59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" strokecolor="#36f" strokeweight="4pt"/>
                <v:line id="Line 5" o:spid="_x0000_s1029" style="position:absolute;visibility:visible;mso-wrap-style:square" from="786,816" to="789,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" strokecolor="#cc0" strokeweight="4pt"/>
                <v:line id="Line 6" o:spid="_x0000_s1030" style="position:absolute;visibility:visible;mso-wrap-style:square" from="969,816" to="97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" strokecolor="#9cf" strokeweight="4pt"/>
                <v:line id="Line 7" o:spid="_x0000_s1031" style="position:absolute;visibility:visible;mso-wrap-style:square" from="1161,816" to="1164,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" strokecolor="#c00" strokeweight="4pt"/>
              </v:group>
            </w:pict>
          </mc:Fallback>
        </mc:AlternateContent>
      </w:r>
    </w:p>
    <w:p w14:paraId="13EE2267" w14:textId="77777777" w:rsidR="00187BA8" w:rsidRPr="00562F17" w:rsidRDefault="00187BA8" w:rsidP="00187BA8">
      <w:pPr>
        <w:pStyle w:val="Titel"/>
        <w:tabs>
          <w:tab w:val="left" w:pos="4820"/>
        </w:tabs>
        <w:rPr>
          <w:sz w:val="32"/>
          <w:szCs w:val="32"/>
          <w14:shadow w14:blurRad="50800" w14:dist="38100" w14:dir="2700000" w14:sx="100000" w14:sy="100000" w14:kx="0" w14:ky="0" w14:algn="tl">
            <w14:srgbClr w14:val="000000">
              <w14:alpha w14:val="60000"/>
            </w14:srgbClr>
          </w14:shadow>
        </w:rPr>
      </w:pPr>
    </w:p>
    <w:p w14:paraId="31AA7A1F" w14:textId="77777777" w:rsidR="00187BA8" w:rsidRPr="00562F17" w:rsidRDefault="00187BA8" w:rsidP="00187BA8">
      <w:pPr>
        <w:pStyle w:val="Titel"/>
        <w:tabs>
          <w:tab w:val="left" w:pos="4820"/>
        </w:tabs>
        <w:rPr>
          <w:sz w:val="32"/>
          <w:szCs w:val="32"/>
          <w14:shadow w14:blurRad="50800" w14:dist="38100" w14:dir="2700000" w14:sx="100000" w14:sy="100000" w14:kx="0" w14:ky="0" w14:algn="tl">
            <w14:srgbClr w14:val="000000">
              <w14:alpha w14:val="60000"/>
            </w14:srgbClr>
          </w14:shadow>
        </w:rPr>
      </w:pPr>
    </w:p>
    <w:p w14:paraId="741BD3A5" w14:textId="77777777" w:rsidR="000B4018" w:rsidRDefault="000B4018" w:rsidP="00E179B9">
      <w:pPr>
        <w:pStyle w:val="Geenafstand"/>
      </w:pPr>
    </w:p>
    <w:p w14:paraId="6A935FB8" w14:textId="77777777" w:rsidR="00B63BDF" w:rsidRDefault="00B63BDF" w:rsidP="00E179B9">
      <w:pPr>
        <w:pStyle w:val="Geenafstand"/>
      </w:pPr>
    </w:p>
    <w:p w14:paraId="100A813A" w14:textId="7AEB418F" w:rsidR="002F1BA6" w:rsidRPr="002F1BA6" w:rsidRDefault="002F1BA6" w:rsidP="002F1BA6">
      <w:pPr>
        <w:pBdr>
          <w:top w:val="nil"/>
          <w:left w:val="nil"/>
          <w:bottom w:val="nil"/>
          <w:right w:val="nil"/>
          <w:between w:val="nil"/>
        </w:pBdr>
        <w:rPr>
          <w:rFonts w:ascii="Calibri" w:eastAsia="Calibri" w:hAnsi="Calibri" w:cs="Calibri"/>
          <w:color w:val="000000"/>
          <w:sz w:val="22"/>
          <w:szCs w:val="22"/>
        </w:rPr>
      </w:pPr>
      <w:r w:rsidRPr="002F1BA6">
        <w:rPr>
          <w:rFonts w:ascii="Calibri" w:eastAsia="Calibri" w:hAnsi="Calibri" w:cs="Calibri"/>
          <w:color w:val="000000"/>
          <w:sz w:val="22"/>
          <w:szCs w:val="22"/>
        </w:rPr>
        <w:t xml:space="preserve">Betreft: uitnodiging refereeravond </w:t>
      </w:r>
      <w:r w:rsidR="00834A5F">
        <w:rPr>
          <w:rFonts w:ascii="Calibri" w:eastAsia="Calibri" w:hAnsi="Calibri" w:cs="Calibri"/>
          <w:color w:val="000000"/>
          <w:sz w:val="22"/>
          <w:szCs w:val="22"/>
        </w:rPr>
        <w:t xml:space="preserve">september </w:t>
      </w:r>
      <w:r w:rsidRPr="002F1BA6">
        <w:rPr>
          <w:rFonts w:ascii="Calibri" w:eastAsia="Calibri" w:hAnsi="Calibri" w:cs="Calibri"/>
          <w:color w:val="000000"/>
          <w:sz w:val="22"/>
          <w:szCs w:val="22"/>
        </w:rPr>
        <w:t>202</w:t>
      </w:r>
      <w:r w:rsidR="00834A5F">
        <w:rPr>
          <w:rFonts w:ascii="Calibri" w:eastAsia="Calibri" w:hAnsi="Calibri" w:cs="Calibri"/>
          <w:color w:val="000000"/>
          <w:sz w:val="22"/>
          <w:szCs w:val="22"/>
        </w:rPr>
        <w:t>1</w:t>
      </w:r>
      <w:r w:rsidRPr="002F1BA6">
        <w:rPr>
          <w:rFonts w:ascii="Calibri" w:eastAsia="Calibri" w:hAnsi="Calibri" w:cs="Calibri"/>
          <w:color w:val="000000"/>
          <w:sz w:val="22"/>
          <w:szCs w:val="22"/>
        </w:rPr>
        <w:tab/>
      </w:r>
    </w:p>
    <w:p w14:paraId="7E0C58FF" w14:textId="77777777" w:rsidR="002F1BA6" w:rsidRPr="002F1BA6" w:rsidRDefault="002F1BA6" w:rsidP="002F1BA6">
      <w:pPr>
        <w:rPr>
          <w:rFonts w:ascii="Calibri" w:eastAsia="Calibri" w:hAnsi="Calibri" w:cs="Calibri"/>
          <w:sz w:val="22"/>
          <w:szCs w:val="22"/>
        </w:rPr>
      </w:pPr>
    </w:p>
    <w:p w14:paraId="3ABF210E" w14:textId="400C71FC" w:rsidR="002F1BA6" w:rsidRPr="002F1BA6" w:rsidRDefault="002F1BA6" w:rsidP="002F1BA6">
      <w:pPr>
        <w:rPr>
          <w:rFonts w:ascii="Calibri" w:eastAsia="Calibri" w:hAnsi="Calibri" w:cs="Calibri"/>
          <w:sz w:val="22"/>
          <w:szCs w:val="22"/>
        </w:rPr>
      </w:pPr>
      <w:r w:rsidRPr="002F1BA6">
        <w:rPr>
          <w:rFonts w:ascii="Calibri" w:eastAsia="Calibri" w:hAnsi="Calibri" w:cs="Calibri"/>
          <w:sz w:val="22"/>
          <w:szCs w:val="22"/>
        </w:rPr>
        <w:t xml:space="preserve">Groningen, </w:t>
      </w:r>
      <w:r w:rsidR="00834A5F">
        <w:rPr>
          <w:rFonts w:ascii="Calibri" w:eastAsia="Calibri" w:hAnsi="Calibri" w:cs="Calibri"/>
          <w:sz w:val="22"/>
          <w:szCs w:val="22"/>
        </w:rPr>
        <w:t xml:space="preserve">augustus </w:t>
      </w:r>
      <w:r w:rsidRPr="002F1BA6">
        <w:rPr>
          <w:rFonts w:ascii="Calibri" w:eastAsia="Calibri" w:hAnsi="Calibri" w:cs="Calibri"/>
          <w:sz w:val="22"/>
          <w:szCs w:val="22"/>
        </w:rPr>
        <w:t>202</w:t>
      </w:r>
      <w:r w:rsidR="00834A5F">
        <w:rPr>
          <w:rFonts w:ascii="Calibri" w:eastAsia="Calibri" w:hAnsi="Calibri" w:cs="Calibri"/>
          <w:sz w:val="22"/>
          <w:szCs w:val="22"/>
        </w:rPr>
        <w:t>1</w:t>
      </w:r>
    </w:p>
    <w:p w14:paraId="5163D7A6" w14:textId="77777777" w:rsidR="002F1BA6" w:rsidRPr="002F1BA6" w:rsidRDefault="002F1BA6" w:rsidP="002F1BA6">
      <w:pPr>
        <w:rPr>
          <w:rFonts w:ascii="Calibri" w:eastAsia="Calibri" w:hAnsi="Calibri" w:cs="Calibri"/>
          <w:sz w:val="22"/>
          <w:szCs w:val="22"/>
        </w:rPr>
      </w:pPr>
    </w:p>
    <w:p w14:paraId="7E54D2AB" w14:textId="77777777" w:rsidR="002F1BA6" w:rsidRPr="002F1BA6" w:rsidRDefault="002F1BA6" w:rsidP="002F1BA6">
      <w:pPr>
        <w:rPr>
          <w:rFonts w:ascii="Calibri" w:eastAsia="Calibri" w:hAnsi="Calibri" w:cs="Calibri"/>
          <w:sz w:val="22"/>
          <w:szCs w:val="22"/>
        </w:rPr>
      </w:pPr>
    </w:p>
    <w:p w14:paraId="1722E262" w14:textId="77777777" w:rsidR="002F1BA6" w:rsidRPr="002F1BA6" w:rsidRDefault="002F1BA6" w:rsidP="002F1BA6">
      <w:pPr>
        <w:rPr>
          <w:rFonts w:ascii="Calibri" w:eastAsia="Calibri" w:hAnsi="Calibri" w:cs="Calibri"/>
          <w:sz w:val="22"/>
          <w:szCs w:val="22"/>
        </w:rPr>
      </w:pPr>
    </w:p>
    <w:p w14:paraId="3053919C" w14:textId="77777777" w:rsidR="002F1BA6" w:rsidRPr="002F1BA6" w:rsidRDefault="002F1BA6" w:rsidP="002F1BA6">
      <w:pPr>
        <w:rPr>
          <w:rFonts w:ascii="Calibri" w:eastAsia="Calibri" w:hAnsi="Calibri" w:cs="Calibri"/>
          <w:sz w:val="22"/>
          <w:szCs w:val="22"/>
        </w:rPr>
      </w:pPr>
      <w:r w:rsidRPr="002F1BA6">
        <w:rPr>
          <w:rFonts w:ascii="Calibri" w:eastAsia="Calibri" w:hAnsi="Calibri" w:cs="Calibri"/>
          <w:sz w:val="22"/>
          <w:szCs w:val="22"/>
        </w:rPr>
        <w:t>Geachte mevrouw, heer,</w:t>
      </w:r>
    </w:p>
    <w:p w14:paraId="1105D681" w14:textId="77777777" w:rsidR="002F1BA6" w:rsidRPr="002F1BA6" w:rsidRDefault="002F1BA6" w:rsidP="002F1BA6">
      <w:pPr>
        <w:rPr>
          <w:rFonts w:ascii="Calibri" w:eastAsia="Calibri" w:hAnsi="Calibri" w:cs="Calibri"/>
          <w:sz w:val="22"/>
          <w:szCs w:val="22"/>
        </w:rPr>
      </w:pPr>
    </w:p>
    <w:p w14:paraId="2802DB9F" w14:textId="77777777" w:rsidR="002F1BA6" w:rsidRPr="002F1BA6" w:rsidRDefault="002F1BA6" w:rsidP="002F1BA6">
      <w:pPr>
        <w:rPr>
          <w:rFonts w:ascii="Calibri" w:eastAsia="Calibri" w:hAnsi="Calibri" w:cs="Calibri"/>
          <w:sz w:val="12"/>
          <w:szCs w:val="12"/>
        </w:rPr>
      </w:pPr>
    </w:p>
    <w:p w14:paraId="10B0248D" w14:textId="77777777" w:rsidR="002F1BA6" w:rsidRPr="002F1BA6" w:rsidRDefault="002F1BA6" w:rsidP="002F1BA6">
      <w:pPr>
        <w:rPr>
          <w:rFonts w:ascii="Calibri" w:eastAsia="Calibri" w:hAnsi="Calibri" w:cs="Calibri"/>
          <w:sz w:val="22"/>
          <w:szCs w:val="22"/>
        </w:rPr>
      </w:pPr>
      <w:r w:rsidRPr="002F1BA6">
        <w:rPr>
          <w:rFonts w:ascii="Calibri" w:eastAsia="Calibri" w:hAnsi="Calibri" w:cs="Calibri"/>
          <w:sz w:val="22"/>
          <w:szCs w:val="22"/>
        </w:rPr>
        <w:t>Hierbij nodig ik u van harte  uit voor de eerst volgende refereeravond georganiseerd door</w:t>
      </w:r>
    </w:p>
    <w:p w14:paraId="5076FB21" w14:textId="77777777" w:rsidR="002F1BA6" w:rsidRPr="002F1BA6" w:rsidRDefault="002F1BA6" w:rsidP="002F1BA6">
      <w:pPr>
        <w:rPr>
          <w:rFonts w:ascii="Calibri" w:eastAsia="Calibri" w:hAnsi="Calibri" w:cs="Calibri"/>
          <w:sz w:val="22"/>
          <w:szCs w:val="22"/>
        </w:rPr>
      </w:pPr>
      <w:r w:rsidRPr="002F1BA6">
        <w:rPr>
          <w:rFonts w:ascii="Calibri" w:eastAsia="Calibri" w:hAnsi="Calibri" w:cs="Calibri"/>
          <w:sz w:val="22"/>
          <w:szCs w:val="22"/>
        </w:rPr>
        <w:t>GGD Groningen, GGD Fryslân en GGD Drenthe. De digitale bijeenkomst zal worden gehouden op:</w:t>
      </w:r>
    </w:p>
    <w:p w14:paraId="7F8D0CE2" w14:textId="77777777" w:rsidR="002F1BA6" w:rsidRPr="002F1BA6" w:rsidRDefault="002F1BA6" w:rsidP="002F1BA6">
      <w:pPr>
        <w:rPr>
          <w:rFonts w:ascii="Calibri" w:eastAsia="Calibri" w:hAnsi="Calibri" w:cs="Calibri"/>
          <w:sz w:val="22"/>
          <w:szCs w:val="22"/>
        </w:rPr>
      </w:pPr>
    </w:p>
    <w:p w14:paraId="61342985" w14:textId="77777777" w:rsidR="002F1BA6" w:rsidRPr="002F1BA6" w:rsidRDefault="002F1BA6" w:rsidP="002F1BA6">
      <w:pPr>
        <w:jc w:val="center"/>
        <w:rPr>
          <w:rFonts w:ascii="Calibri" w:eastAsia="Calibri" w:hAnsi="Calibri" w:cs="Calibri"/>
          <w:b/>
          <w:sz w:val="32"/>
          <w:szCs w:val="32"/>
        </w:rPr>
      </w:pPr>
    </w:p>
    <w:p w14:paraId="2929B10E" w14:textId="110D1DED" w:rsidR="002F1BA6" w:rsidRPr="002F1BA6" w:rsidRDefault="002F1BA6" w:rsidP="002F1BA6">
      <w:pPr>
        <w:jc w:val="center"/>
        <w:rPr>
          <w:rFonts w:ascii="Calibri" w:eastAsia="Calibri" w:hAnsi="Calibri" w:cs="Calibri"/>
          <w:b/>
          <w:sz w:val="32"/>
          <w:szCs w:val="32"/>
        </w:rPr>
      </w:pPr>
      <w:r w:rsidRPr="002F1BA6">
        <w:rPr>
          <w:rFonts w:ascii="Calibri" w:eastAsia="Calibri" w:hAnsi="Calibri" w:cs="Calibri"/>
          <w:b/>
          <w:sz w:val="32"/>
          <w:szCs w:val="32"/>
        </w:rPr>
        <w:t xml:space="preserve">woensdag </w:t>
      </w:r>
      <w:r w:rsidR="00893026">
        <w:rPr>
          <w:rFonts w:ascii="Calibri" w:eastAsia="Calibri" w:hAnsi="Calibri" w:cs="Calibri"/>
          <w:b/>
          <w:sz w:val="32"/>
          <w:szCs w:val="32"/>
        </w:rPr>
        <w:t>2</w:t>
      </w:r>
      <w:r w:rsidR="00834A5F">
        <w:rPr>
          <w:rFonts w:ascii="Calibri" w:eastAsia="Calibri" w:hAnsi="Calibri" w:cs="Calibri"/>
          <w:b/>
          <w:sz w:val="32"/>
          <w:szCs w:val="32"/>
        </w:rPr>
        <w:t>2 september</w:t>
      </w:r>
      <w:r w:rsidR="00893026">
        <w:rPr>
          <w:rFonts w:ascii="Calibri" w:eastAsia="Calibri" w:hAnsi="Calibri" w:cs="Calibri"/>
          <w:b/>
          <w:sz w:val="32"/>
          <w:szCs w:val="32"/>
        </w:rPr>
        <w:t xml:space="preserve"> </w:t>
      </w:r>
      <w:r w:rsidRPr="002F1BA6">
        <w:rPr>
          <w:rFonts w:ascii="Calibri" w:eastAsia="Calibri" w:hAnsi="Calibri" w:cs="Calibri"/>
          <w:b/>
          <w:sz w:val="32"/>
          <w:szCs w:val="32"/>
        </w:rPr>
        <w:t>202</w:t>
      </w:r>
      <w:r w:rsidR="00893026">
        <w:rPr>
          <w:rFonts w:ascii="Calibri" w:eastAsia="Calibri" w:hAnsi="Calibri" w:cs="Calibri"/>
          <w:b/>
          <w:sz w:val="32"/>
          <w:szCs w:val="32"/>
        </w:rPr>
        <w:t>1</w:t>
      </w:r>
      <w:r w:rsidRPr="002F1BA6">
        <w:rPr>
          <w:rFonts w:ascii="Calibri" w:eastAsia="Calibri" w:hAnsi="Calibri" w:cs="Calibri"/>
          <w:b/>
          <w:sz w:val="32"/>
          <w:szCs w:val="32"/>
        </w:rPr>
        <w:t xml:space="preserve"> van 20.00 uur tot uiterlijk 22.30 uur</w:t>
      </w:r>
    </w:p>
    <w:p w14:paraId="3F7A227A" w14:textId="66B91D04" w:rsidR="002F1BA6" w:rsidRPr="002F1BA6" w:rsidRDefault="002F1BA6" w:rsidP="002F1BA6">
      <w:pPr>
        <w:jc w:val="center"/>
        <w:rPr>
          <w:rFonts w:ascii="Calibri" w:eastAsia="Calibri" w:hAnsi="Calibri" w:cs="Calibri"/>
          <w:i/>
          <w:sz w:val="32"/>
          <w:szCs w:val="32"/>
        </w:rPr>
      </w:pPr>
      <w:r w:rsidRPr="002F1BA6">
        <w:rPr>
          <w:rFonts w:ascii="Calibri" w:eastAsia="Calibri" w:hAnsi="Calibri" w:cs="Calibri"/>
          <w:i/>
          <w:sz w:val="32"/>
          <w:szCs w:val="32"/>
        </w:rPr>
        <w:t xml:space="preserve"> </w:t>
      </w:r>
      <w:r w:rsidR="00C70B72">
        <w:rPr>
          <w:rFonts w:ascii="Calibri" w:eastAsia="Calibri" w:hAnsi="Calibri" w:cs="Calibri"/>
          <w:i/>
          <w:sz w:val="32"/>
          <w:szCs w:val="32"/>
        </w:rPr>
        <w:t>Zie de link in de mail/afspraak</w:t>
      </w:r>
    </w:p>
    <w:p w14:paraId="76BD27EC" w14:textId="77777777" w:rsidR="002F1BA6" w:rsidRPr="002F1BA6" w:rsidRDefault="002F1BA6" w:rsidP="002F1BA6">
      <w:pPr>
        <w:rPr>
          <w:rFonts w:ascii="Calibri" w:eastAsia="Calibri" w:hAnsi="Calibri" w:cs="Calibri"/>
          <w:sz w:val="24"/>
          <w:szCs w:val="24"/>
        </w:rPr>
      </w:pPr>
    </w:p>
    <w:p w14:paraId="51B1838B" w14:textId="3F89CECB" w:rsidR="002F1BA6" w:rsidRPr="002F1BA6" w:rsidRDefault="00E95FC1" w:rsidP="00E95FC1">
      <w:pPr>
        <w:tabs>
          <w:tab w:val="left" w:pos="6023"/>
        </w:tabs>
        <w:rPr>
          <w:rFonts w:ascii="Calibri" w:eastAsia="Calibri" w:hAnsi="Calibri" w:cs="Calibri"/>
          <w:sz w:val="24"/>
          <w:szCs w:val="24"/>
        </w:rPr>
      </w:pPr>
      <w:r>
        <w:rPr>
          <w:rFonts w:ascii="Calibri" w:eastAsia="Calibri" w:hAnsi="Calibri" w:cs="Calibri"/>
          <w:sz w:val="24"/>
          <w:szCs w:val="24"/>
        </w:rPr>
        <w:tab/>
      </w:r>
    </w:p>
    <w:p w14:paraId="22103A3F" w14:textId="77777777" w:rsidR="002F1BA6" w:rsidRPr="002F1BA6" w:rsidRDefault="002F1BA6" w:rsidP="002F1BA6">
      <w:pPr>
        <w:rPr>
          <w:rFonts w:ascii="Calibri" w:eastAsia="Calibri" w:hAnsi="Calibri" w:cs="Calibri"/>
          <w:sz w:val="24"/>
          <w:szCs w:val="24"/>
        </w:rPr>
      </w:pPr>
      <w:r w:rsidRPr="002F1BA6">
        <w:rPr>
          <w:rFonts w:ascii="Calibri" w:eastAsia="Calibri" w:hAnsi="Calibri" w:cs="Calibri"/>
          <w:sz w:val="24"/>
          <w:szCs w:val="24"/>
        </w:rPr>
        <w:t>Het onderwerp van de avond is:</w:t>
      </w:r>
    </w:p>
    <w:p w14:paraId="6397590D" w14:textId="7A38FDE7" w:rsidR="002F1BA6" w:rsidRDefault="002F1BA6" w:rsidP="002F1BA6">
      <w:pPr>
        <w:rPr>
          <w:rFonts w:ascii="Calibri" w:eastAsia="Calibri" w:hAnsi="Calibri" w:cs="Calibri"/>
          <w:sz w:val="24"/>
          <w:szCs w:val="24"/>
        </w:rPr>
      </w:pPr>
    </w:p>
    <w:p w14:paraId="2B92A8D0" w14:textId="4A39E881" w:rsidR="001C2AA2" w:rsidRPr="001C2AA2" w:rsidRDefault="001C2AA2" w:rsidP="001C2AA2">
      <w:pPr>
        <w:jc w:val="center"/>
        <w:rPr>
          <w:rFonts w:ascii="Calibri" w:eastAsia="Calibri" w:hAnsi="Calibri" w:cs="Calibri"/>
          <w:b/>
          <w:bCs/>
          <w:sz w:val="40"/>
          <w:szCs w:val="40"/>
        </w:rPr>
      </w:pPr>
      <w:r w:rsidRPr="001C2AA2">
        <w:rPr>
          <w:rFonts w:ascii="Calibri" w:eastAsia="Calibri" w:hAnsi="Calibri" w:cs="Calibri"/>
          <w:b/>
          <w:bCs/>
          <w:sz w:val="40"/>
          <w:szCs w:val="40"/>
        </w:rPr>
        <w:t>De verwarde mens, hoe kijken we daarnaar om?</w:t>
      </w:r>
    </w:p>
    <w:p w14:paraId="2A9976A1" w14:textId="77777777" w:rsidR="001C2AA2" w:rsidRPr="001C2AA2" w:rsidRDefault="001C2AA2" w:rsidP="001C2AA2">
      <w:pPr>
        <w:rPr>
          <w:rFonts w:ascii="Calibri" w:eastAsia="Calibri" w:hAnsi="Calibri" w:cs="Calibri"/>
          <w:b/>
          <w:bCs/>
          <w:sz w:val="24"/>
          <w:szCs w:val="24"/>
        </w:rPr>
      </w:pPr>
    </w:p>
    <w:p w14:paraId="3462F2BA" w14:textId="77777777" w:rsidR="001C2AA2" w:rsidRPr="001C2AA2" w:rsidRDefault="001C2AA2" w:rsidP="001C2AA2">
      <w:pPr>
        <w:rPr>
          <w:rFonts w:ascii="Calibri" w:eastAsia="Calibri" w:hAnsi="Calibri" w:cs="Calibri"/>
          <w:sz w:val="24"/>
          <w:szCs w:val="24"/>
        </w:rPr>
      </w:pPr>
      <w:r w:rsidRPr="001C2AA2">
        <w:rPr>
          <w:rFonts w:ascii="Calibri" w:eastAsia="Calibri" w:hAnsi="Calibri" w:cs="Calibri"/>
          <w:sz w:val="24"/>
          <w:szCs w:val="24"/>
        </w:rPr>
        <w:t>Regelmatig lezen we in het nieuws over mensen die verward zijn en ernstige geweldsdelicten plegen. Vaak gevolgd door de constatering dat het aantal meldingen over mensen met verward gedrag bij de politie elk jaar sterk toeneemt.</w:t>
      </w:r>
    </w:p>
    <w:p w14:paraId="5306A821" w14:textId="77777777" w:rsidR="001C2AA2" w:rsidRPr="001C2AA2" w:rsidRDefault="001C2AA2" w:rsidP="001C2AA2">
      <w:pPr>
        <w:rPr>
          <w:rFonts w:ascii="Calibri" w:eastAsia="Calibri" w:hAnsi="Calibri" w:cs="Calibri"/>
          <w:sz w:val="24"/>
          <w:szCs w:val="24"/>
        </w:rPr>
      </w:pPr>
      <w:r w:rsidRPr="001C2AA2">
        <w:rPr>
          <w:rFonts w:ascii="Calibri" w:eastAsia="Calibri" w:hAnsi="Calibri" w:cs="Calibri"/>
          <w:sz w:val="24"/>
          <w:szCs w:val="24"/>
        </w:rPr>
        <w:t>Wat is het verhaal achter deze berichten? Waar komen deze meldingen ineens vandaan? Zijn alle mensen met verward gedrag gevaarlijk? Hoe is de hulpverlening aan deze mensen geregeld?</w:t>
      </w:r>
    </w:p>
    <w:p w14:paraId="416CDCAB" w14:textId="77777777" w:rsidR="001C2AA2" w:rsidRPr="001C2AA2" w:rsidRDefault="001C2AA2" w:rsidP="001C2AA2">
      <w:pPr>
        <w:rPr>
          <w:rFonts w:ascii="Calibri" w:eastAsia="Calibri" w:hAnsi="Calibri" w:cs="Calibri"/>
          <w:sz w:val="24"/>
          <w:szCs w:val="24"/>
        </w:rPr>
      </w:pPr>
      <w:r w:rsidRPr="001C2AA2">
        <w:rPr>
          <w:rFonts w:ascii="Calibri" w:eastAsia="Calibri" w:hAnsi="Calibri" w:cs="Calibri"/>
          <w:sz w:val="24"/>
          <w:szCs w:val="24"/>
        </w:rPr>
        <w:t xml:space="preserve">Tijdens de refereeravond op 22 september 2021 zullen we op deze vragen in gaan en vertellen hoe de hulpverlening in Drenthe is geregeld voor mensen die ernstige problemen hebben, de grip op hun leven zijn kwijtgeraakt en zorg mijden of niet weten hoe hulp te organiseren. </w:t>
      </w:r>
    </w:p>
    <w:p w14:paraId="3F073EB1" w14:textId="13DE8111" w:rsidR="0061677F" w:rsidRDefault="001C2AA2" w:rsidP="001C2AA2">
      <w:pPr>
        <w:rPr>
          <w:rFonts w:ascii="Calibri" w:eastAsia="Calibri" w:hAnsi="Calibri" w:cs="Calibri"/>
          <w:sz w:val="24"/>
          <w:szCs w:val="24"/>
        </w:rPr>
      </w:pPr>
      <w:r w:rsidRPr="001C2AA2">
        <w:rPr>
          <w:rFonts w:ascii="Calibri" w:eastAsia="Calibri" w:hAnsi="Calibri" w:cs="Calibri"/>
          <w:sz w:val="24"/>
          <w:szCs w:val="24"/>
        </w:rPr>
        <w:t>We zullen ook zien dat er achter de verzamelnaam ‘verward persoon’ een grote verscheidenheid aan gebeurtenissen schuilgaat waarvan het overgrote deel gelukkig onschuldig van aard is.</w:t>
      </w:r>
    </w:p>
    <w:p w14:paraId="33E195C9" w14:textId="77777777" w:rsidR="001C2AA2" w:rsidRPr="001C2AA2" w:rsidRDefault="001C2AA2" w:rsidP="001C2AA2">
      <w:pPr>
        <w:rPr>
          <w:rFonts w:ascii="Calibri" w:eastAsia="Calibri" w:hAnsi="Calibri" w:cs="Calibri"/>
          <w:sz w:val="24"/>
          <w:szCs w:val="24"/>
        </w:rPr>
      </w:pPr>
    </w:p>
    <w:p w14:paraId="1D7176A8" w14:textId="77777777" w:rsidR="002F1BA6" w:rsidRPr="002F1BA6" w:rsidRDefault="002F1BA6" w:rsidP="002F1BA6">
      <w:pPr>
        <w:pBdr>
          <w:top w:val="nil"/>
          <w:left w:val="nil"/>
          <w:bottom w:val="nil"/>
          <w:right w:val="nil"/>
          <w:between w:val="nil"/>
        </w:pBdr>
        <w:rPr>
          <w:rFonts w:ascii="Calibri" w:eastAsia="Calibri" w:hAnsi="Calibri" w:cs="Calibri"/>
          <w:color w:val="000000"/>
          <w:sz w:val="22"/>
          <w:szCs w:val="22"/>
        </w:rPr>
      </w:pPr>
      <w:r w:rsidRPr="002F1BA6">
        <w:rPr>
          <w:rFonts w:ascii="Calibri" w:eastAsia="Calibri" w:hAnsi="Calibri" w:cs="Calibri"/>
          <w:color w:val="000000"/>
          <w:sz w:val="22"/>
          <w:szCs w:val="22"/>
        </w:rPr>
        <w:t>Sprekers:</w:t>
      </w:r>
    </w:p>
    <w:p w14:paraId="03995995" w14:textId="1FFDB4C9" w:rsidR="0061677F" w:rsidRDefault="0061677F" w:rsidP="0061677F">
      <w:pPr>
        <w:rPr>
          <w:rFonts w:ascii="Calibri" w:eastAsia="Calibri" w:hAnsi="Calibri" w:cs="Calibri"/>
          <w:sz w:val="22"/>
          <w:szCs w:val="22"/>
        </w:rPr>
      </w:pPr>
      <w:r w:rsidRPr="0061677F">
        <w:rPr>
          <w:rFonts w:ascii="Calibri" w:eastAsia="Calibri" w:hAnsi="Calibri" w:cs="Calibri"/>
          <w:b/>
          <w:bCs/>
          <w:sz w:val="22"/>
          <w:szCs w:val="22"/>
        </w:rPr>
        <w:t>Anouk Zinger</w:t>
      </w:r>
      <w:r w:rsidRPr="0061677F">
        <w:rPr>
          <w:rFonts w:ascii="Calibri" w:eastAsia="Calibri" w:hAnsi="Calibri" w:cs="Calibri"/>
          <w:sz w:val="22"/>
          <w:szCs w:val="22"/>
        </w:rPr>
        <w:t>, sociaal verpleegkundige OGG</w:t>
      </w:r>
      <w:r w:rsidR="001C2AA2">
        <w:rPr>
          <w:rFonts w:ascii="Calibri" w:eastAsia="Calibri" w:hAnsi="Calibri" w:cs="Calibri"/>
          <w:sz w:val="22"/>
          <w:szCs w:val="22"/>
        </w:rPr>
        <w:t>Z,</w:t>
      </w:r>
      <w:r w:rsidRPr="0061677F">
        <w:rPr>
          <w:rFonts w:ascii="Calibri" w:eastAsia="Calibri" w:hAnsi="Calibri" w:cs="Calibri"/>
          <w:sz w:val="22"/>
          <w:szCs w:val="22"/>
        </w:rPr>
        <w:t xml:space="preserve"> GGD Drenthe</w:t>
      </w:r>
    </w:p>
    <w:p w14:paraId="38ECC583" w14:textId="6461F816" w:rsidR="0061677F" w:rsidRPr="0061677F" w:rsidRDefault="0061677F" w:rsidP="0061677F">
      <w:pPr>
        <w:rPr>
          <w:rFonts w:ascii="Calibri" w:eastAsia="Calibri" w:hAnsi="Calibri" w:cs="Calibri"/>
          <w:sz w:val="22"/>
          <w:szCs w:val="22"/>
        </w:rPr>
      </w:pPr>
      <w:r w:rsidRPr="0061677F">
        <w:rPr>
          <w:rFonts w:ascii="Calibri" w:eastAsia="Calibri" w:hAnsi="Calibri" w:cs="Calibri"/>
          <w:b/>
          <w:bCs/>
          <w:sz w:val="22"/>
          <w:szCs w:val="22"/>
        </w:rPr>
        <w:t>Peter Haima</w:t>
      </w:r>
      <w:r w:rsidRPr="0061677F">
        <w:rPr>
          <w:rFonts w:ascii="Calibri" w:eastAsia="Calibri" w:hAnsi="Calibri" w:cs="Calibri"/>
          <w:sz w:val="22"/>
          <w:szCs w:val="22"/>
        </w:rPr>
        <w:t xml:space="preserve">, </w:t>
      </w:r>
      <w:r w:rsidR="001C2AA2" w:rsidRPr="001C2AA2">
        <w:rPr>
          <w:rFonts w:ascii="Calibri" w:eastAsia="Calibri" w:hAnsi="Calibri" w:cs="Calibri"/>
          <w:sz w:val="22"/>
          <w:szCs w:val="22"/>
        </w:rPr>
        <w:t>beleidsadviseur en procescoördinator OGGZ</w:t>
      </w:r>
      <w:r w:rsidR="001C2AA2">
        <w:rPr>
          <w:rFonts w:ascii="Calibri" w:eastAsia="Calibri" w:hAnsi="Calibri" w:cs="Calibri"/>
          <w:sz w:val="22"/>
          <w:szCs w:val="22"/>
        </w:rPr>
        <w:t xml:space="preserve">, </w:t>
      </w:r>
      <w:r w:rsidRPr="0061677F">
        <w:rPr>
          <w:rFonts w:ascii="Calibri" w:eastAsia="Calibri" w:hAnsi="Calibri" w:cs="Calibri"/>
          <w:sz w:val="22"/>
          <w:szCs w:val="22"/>
        </w:rPr>
        <w:t>GGD Drenthe</w:t>
      </w:r>
    </w:p>
    <w:p w14:paraId="4288B475" w14:textId="77777777" w:rsidR="002F1BA6" w:rsidRPr="002F1BA6" w:rsidRDefault="002F1BA6" w:rsidP="002F1BA6">
      <w:pPr>
        <w:spacing w:after="200" w:line="276" w:lineRule="auto"/>
        <w:rPr>
          <w:rFonts w:ascii="Calibri" w:eastAsia="Calibri" w:hAnsi="Calibri" w:cs="Calibri"/>
          <w:sz w:val="22"/>
          <w:szCs w:val="22"/>
        </w:rPr>
      </w:pPr>
    </w:p>
    <w:p w14:paraId="117FCB84" w14:textId="77777777" w:rsidR="002F1BA6" w:rsidRPr="002F1BA6" w:rsidRDefault="002F1BA6" w:rsidP="002F1BA6">
      <w:pPr>
        <w:spacing w:after="200" w:line="276" w:lineRule="auto"/>
        <w:rPr>
          <w:rFonts w:ascii="Calibri" w:eastAsia="Calibri" w:hAnsi="Calibri" w:cs="Calibri"/>
          <w:sz w:val="22"/>
          <w:szCs w:val="22"/>
        </w:rPr>
      </w:pPr>
      <w:r w:rsidRPr="002F1BA6">
        <w:rPr>
          <w:rFonts w:ascii="Calibri" w:eastAsia="Calibri" w:hAnsi="Calibri" w:cs="Calibri"/>
          <w:sz w:val="22"/>
          <w:szCs w:val="22"/>
        </w:rPr>
        <w:t>U bent van harte uitgenodigd om digitaal aan deze avond  deel te nemen.</w:t>
      </w:r>
    </w:p>
    <w:p w14:paraId="6EAF46B7" w14:textId="77777777" w:rsidR="002F1BA6" w:rsidRPr="002F1BA6" w:rsidRDefault="002F1BA6" w:rsidP="002F1BA6">
      <w:pPr>
        <w:spacing w:after="200" w:line="276" w:lineRule="auto"/>
        <w:rPr>
          <w:rFonts w:ascii="Calibri" w:eastAsia="Calibri" w:hAnsi="Calibri" w:cs="Calibri"/>
          <w:sz w:val="22"/>
          <w:szCs w:val="22"/>
        </w:rPr>
      </w:pPr>
      <w:r w:rsidRPr="002F1BA6">
        <w:rPr>
          <w:rFonts w:ascii="Calibri" w:eastAsia="Calibri" w:hAnsi="Calibri" w:cs="Calibri"/>
          <w:sz w:val="22"/>
          <w:szCs w:val="22"/>
        </w:rPr>
        <w:t>Namens de Commissie Refereeravonden,</w:t>
      </w:r>
    </w:p>
    <w:p w14:paraId="5538CA6C" w14:textId="77777777" w:rsidR="002F1BA6" w:rsidRPr="002F1BA6" w:rsidRDefault="002F1BA6" w:rsidP="002F1BA6">
      <w:pPr>
        <w:rPr>
          <w:rFonts w:ascii="Calibri" w:eastAsia="Calibri" w:hAnsi="Calibri" w:cs="Calibri"/>
          <w:sz w:val="22"/>
          <w:szCs w:val="22"/>
        </w:rPr>
      </w:pPr>
      <w:r w:rsidRPr="002F1BA6">
        <w:rPr>
          <w:rFonts w:ascii="Calibri" w:eastAsia="Calibri" w:hAnsi="Calibri" w:cs="Calibri"/>
          <w:sz w:val="22"/>
          <w:szCs w:val="22"/>
        </w:rPr>
        <w:t>Riikka-Lotta Mulder</w:t>
      </w:r>
    </w:p>
    <w:p w14:paraId="7EBA7975" w14:textId="77777777" w:rsidR="002F1BA6" w:rsidRPr="002F1BA6" w:rsidRDefault="002F1BA6" w:rsidP="002F1BA6">
      <w:pPr>
        <w:rPr>
          <w:rFonts w:ascii="Calibri" w:eastAsia="Calibri" w:hAnsi="Calibri" w:cs="Calibri"/>
          <w:sz w:val="22"/>
          <w:szCs w:val="22"/>
        </w:rPr>
      </w:pPr>
      <w:r w:rsidRPr="002F1BA6">
        <w:rPr>
          <w:rFonts w:ascii="Calibri" w:eastAsia="Calibri" w:hAnsi="Calibri" w:cs="Calibri"/>
          <w:sz w:val="22"/>
          <w:szCs w:val="22"/>
        </w:rPr>
        <w:t>telefoon  050- 367 4306</w:t>
      </w:r>
    </w:p>
    <w:p w14:paraId="52D270BE" w14:textId="77777777" w:rsidR="002F1BA6" w:rsidRPr="002F1BA6" w:rsidRDefault="00E95FC1" w:rsidP="002F1BA6">
      <w:pPr>
        <w:rPr>
          <w:rFonts w:ascii="Calibri" w:eastAsia="Calibri" w:hAnsi="Calibri" w:cs="Calibri"/>
          <w:color w:val="0000FF"/>
          <w:sz w:val="22"/>
          <w:szCs w:val="22"/>
          <w:u w:val="single"/>
        </w:rPr>
      </w:pPr>
      <w:hyperlink r:id="rId12">
        <w:r w:rsidR="002F1BA6" w:rsidRPr="002F1BA6">
          <w:rPr>
            <w:rFonts w:ascii="Calibri" w:eastAsia="Calibri" w:hAnsi="Calibri" w:cs="Calibri"/>
            <w:color w:val="0000FF"/>
            <w:sz w:val="22"/>
            <w:szCs w:val="22"/>
            <w:u w:val="single"/>
          </w:rPr>
          <w:t>riikka.mulder@ggd.groningen.nl</w:t>
        </w:r>
      </w:hyperlink>
    </w:p>
    <w:p w14:paraId="04D1EDBE" w14:textId="77777777" w:rsidR="008E16A1" w:rsidRPr="00355B2C" w:rsidRDefault="008E16A1" w:rsidP="00413B24">
      <w:pPr>
        <w:rPr>
          <w:rFonts w:asciiTheme="minorHAnsi" w:hAnsiTheme="minorHAnsi" w:cs="Arial"/>
          <w:color w:val="0000FF"/>
          <w:sz w:val="22"/>
          <w:szCs w:val="22"/>
          <w:u w:val="single"/>
        </w:rPr>
      </w:pPr>
    </w:p>
    <w:p w14:paraId="049A3A90" w14:textId="77777777" w:rsidR="00054EAE" w:rsidRPr="00355B2C" w:rsidRDefault="00054EAE" w:rsidP="00413B24">
      <w:pPr>
        <w:rPr>
          <w:rFonts w:asciiTheme="minorHAnsi" w:hAnsiTheme="minorHAnsi" w:cs="Arial"/>
          <w:color w:val="0000FF"/>
          <w:sz w:val="22"/>
          <w:szCs w:val="22"/>
          <w:u w:val="single"/>
        </w:rPr>
      </w:pPr>
    </w:p>
    <w:p w14:paraId="2BC5640E" w14:textId="77777777" w:rsidR="00DD32E8" w:rsidRPr="00355B2C" w:rsidRDefault="00DD32E8">
      <w:pPr>
        <w:rPr>
          <w:rFonts w:asciiTheme="minorHAnsi" w:hAnsiTheme="minorHAnsi" w:cs="Arial"/>
          <w:color w:val="0000FF"/>
          <w:sz w:val="22"/>
          <w:szCs w:val="22"/>
          <w:u w:val="single"/>
        </w:rPr>
      </w:pPr>
      <w:r w:rsidRPr="00355B2C">
        <w:rPr>
          <w:rFonts w:asciiTheme="minorHAnsi" w:hAnsiTheme="minorHAnsi" w:cs="Arial"/>
          <w:color w:val="0000FF"/>
          <w:sz w:val="22"/>
          <w:szCs w:val="22"/>
          <w:u w:val="single"/>
        </w:rPr>
        <w:br w:type="page"/>
      </w:r>
    </w:p>
    <w:p w14:paraId="4E9C3A56" w14:textId="40A0B57C" w:rsidR="008E16A1" w:rsidRPr="00355B2C" w:rsidRDefault="00FA35CE" w:rsidP="00413B24">
      <w:pPr>
        <w:rPr>
          <w:rFonts w:asciiTheme="minorHAnsi" w:hAnsiTheme="minorHAnsi" w:cs="Arial"/>
          <w:sz w:val="22"/>
          <w:szCs w:val="22"/>
        </w:rPr>
      </w:pPr>
      <w:r w:rsidRPr="00355B2C">
        <w:rPr>
          <w:rFonts w:asciiTheme="minorHAnsi" w:hAnsiTheme="minorHAnsi"/>
          <w:noProof/>
          <w:sz w:val="32"/>
          <w:szCs w:val="32"/>
        </w:rPr>
        <w:lastRenderedPageBreak/>
        <mc:AlternateContent>
          <mc:Choice Requires="wpg">
            <w:drawing>
              <wp:anchor distT="0" distB="0" distL="114300" distR="114300" simplePos="0" relativeHeight="251663360" behindDoc="0" locked="0" layoutInCell="1" allowOverlap="1" wp14:anchorId="435A7EFF" wp14:editId="5A01DDF6">
                <wp:simplePos x="0" y="0"/>
                <wp:positionH relativeFrom="column">
                  <wp:posOffset>-495935</wp:posOffset>
                </wp:positionH>
                <wp:positionV relativeFrom="paragraph">
                  <wp:posOffset>-24765</wp:posOffset>
                </wp:positionV>
                <wp:extent cx="6972998" cy="899179"/>
                <wp:effectExtent l="0" t="0" r="18415" b="1524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998" cy="899179"/>
                          <a:chOff x="456" y="717"/>
                          <a:chExt cx="11377" cy="1502"/>
                        </a:xfrm>
                      </wpg:grpSpPr>
                      <wps:wsp>
                        <wps:cNvPr id="6" name="Text Box 3"/>
                        <wps:cNvSpPr txBox="1">
                          <a:spLocks noChangeArrowheads="1"/>
                        </wps:cNvSpPr>
                        <wps:spPr bwMode="auto">
                          <a:xfrm>
                            <a:off x="456" y="717"/>
                            <a:ext cx="11377" cy="1502"/>
                          </a:xfrm>
                          <a:prstGeom prst="rect">
                            <a:avLst/>
                          </a:prstGeom>
                          <a:solidFill>
                            <a:srgbClr val="FFFFFF"/>
                          </a:solidFill>
                          <a:ln w="6350">
                            <a:solidFill>
                              <a:srgbClr val="99CCFF"/>
                            </a:solidFill>
                            <a:miter lim="800000"/>
                            <a:headEnd/>
                            <a:tailEnd/>
                          </a:ln>
                        </wps:spPr>
                        <wps:txbx>
                          <w:txbxContent>
                            <w:p w14:paraId="1B6C5432" w14:textId="3B7A25E7" w:rsidR="00FA35CE" w:rsidRPr="00013D1E" w:rsidRDefault="00FA35CE" w:rsidP="00FA35CE">
                              <w:pPr>
                                <w:rPr>
                                  <w:noProof/>
                                </w:rPr>
                              </w:pPr>
                              <w:r>
                                <w:tab/>
                                <w:t xml:space="preserve">     </w:t>
                              </w:r>
                              <w:r w:rsidR="00930027" w:rsidRPr="00930027">
                                <w:rPr>
                                  <w:noProof/>
                                </w:rPr>
                                <w:drawing>
                                  <wp:inline distT="0" distB="0" distL="0" distR="0" wp14:anchorId="580CD400" wp14:editId="7F2DEFF8">
                                    <wp:extent cx="1299210" cy="801370"/>
                                    <wp:effectExtent l="0" t="0" r="0" b="0"/>
                                    <wp:docPr id="4" name="Afbeelding 4"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rsidRPr="00437B5A">
                                <w:tab/>
                              </w:r>
                              <w:r>
                                <w:t xml:space="preserve">              </w:t>
                              </w:r>
                              <w:r>
                                <w:tab/>
                                <w:t xml:space="preserve">      </w:t>
                              </w:r>
                              <w:r w:rsidRPr="009041B9">
                                <w:rPr>
                                  <w:noProof/>
                                </w:rPr>
                                <w:drawing>
                                  <wp:inline distT="0" distB="0" distL="0" distR="0" wp14:anchorId="35B7076B" wp14:editId="49A45D00">
                                    <wp:extent cx="1295400" cy="754380"/>
                                    <wp:effectExtent l="0" t="0" r="0" b="7620"/>
                                    <wp:docPr id="22" name="Afbeelding 2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tab/>
                                <w:t xml:space="preserve">         </w:t>
                              </w:r>
                              <w:r>
                                <w:rPr>
                                  <w:noProof/>
                                </w:rPr>
                                <w:drawing>
                                  <wp:inline distT="0" distB="0" distL="0" distR="0" wp14:anchorId="4190ADA1" wp14:editId="6661D127">
                                    <wp:extent cx="1543050" cy="800100"/>
                                    <wp:effectExtent l="0" t="0" r="0" b="0"/>
                                    <wp:docPr id="23" name="Afbeelding 2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Pr="00437B5A">
                                <w:t xml:space="preserve">      </w:t>
                              </w:r>
                            </w:p>
                          </w:txbxContent>
                        </wps:txbx>
                        <wps:bodyPr rot="0" vert="horz" wrap="square" lIns="91440" tIns="45720" rIns="91440" bIns="45720" anchor="t" anchorCtr="0" upright="1">
                          <a:noAutofit/>
                        </wps:bodyPr>
                      </wps:wsp>
                      <wps:wsp>
                        <wps:cNvPr id="7" name="Line 4"/>
                        <wps:cNvCnPr/>
                        <wps:spPr bwMode="auto">
                          <a:xfrm>
                            <a:off x="588" y="816"/>
                            <a:ext cx="3" cy="1264"/>
                          </a:xfrm>
                          <a:prstGeom prst="line">
                            <a:avLst/>
                          </a:prstGeom>
                          <a:noFill/>
                          <a:ln w="50800">
                            <a:solidFill>
                              <a:srgbClr val="3366FF"/>
                            </a:solidFill>
                            <a:round/>
                            <a:headEnd/>
                            <a:tailEnd/>
                          </a:ln>
                          <a:extLst>
                            <a:ext uri="{909E8E84-426E-40DD-AFC4-6F175D3DCCD1}">
                              <a14:hiddenFill xmlns:a14="http://schemas.microsoft.com/office/drawing/2010/main">
                                <a:noFill/>
                              </a14:hiddenFill>
                            </a:ext>
                          </a:extLst>
                        </wps:spPr>
                        <wps:bodyPr/>
                      </wps:wsp>
                      <wps:wsp>
                        <wps:cNvPr id="11" name="Line 5"/>
                        <wps:cNvCnPr/>
                        <wps:spPr bwMode="auto">
                          <a:xfrm>
                            <a:off x="786" y="816"/>
                            <a:ext cx="3" cy="1264"/>
                          </a:xfrm>
                          <a:prstGeom prst="line">
                            <a:avLst/>
                          </a:prstGeom>
                          <a:noFill/>
                          <a:ln w="50800">
                            <a:solidFill>
                              <a:srgbClr val="CCCC00"/>
                            </a:solidFill>
                            <a:round/>
                            <a:headEnd/>
                            <a:tailEnd/>
                          </a:ln>
                          <a:extLst>
                            <a:ext uri="{909E8E84-426E-40DD-AFC4-6F175D3DCCD1}">
                              <a14:hiddenFill xmlns:a14="http://schemas.microsoft.com/office/drawing/2010/main">
                                <a:noFill/>
                              </a14:hiddenFill>
                            </a:ext>
                          </a:extLst>
                        </wps:spPr>
                        <wps:bodyPr/>
                      </wps:wsp>
                      <wps:wsp>
                        <wps:cNvPr id="12" name="Line 6"/>
                        <wps:cNvCnPr/>
                        <wps:spPr bwMode="auto">
                          <a:xfrm>
                            <a:off x="969" y="816"/>
                            <a:ext cx="3" cy="1264"/>
                          </a:xfrm>
                          <a:prstGeom prst="line">
                            <a:avLst/>
                          </a:prstGeom>
                          <a:noFill/>
                          <a:ln w="50800">
                            <a:solidFill>
                              <a:srgbClr val="99CCFF"/>
                            </a:solidFill>
                            <a:round/>
                            <a:headEnd/>
                            <a:tailEnd/>
                          </a:ln>
                          <a:extLst>
                            <a:ext uri="{909E8E84-426E-40DD-AFC4-6F175D3DCCD1}">
                              <a14:hiddenFill xmlns:a14="http://schemas.microsoft.com/office/drawing/2010/main">
                                <a:noFill/>
                              </a14:hiddenFill>
                            </a:ext>
                          </a:extLst>
                        </wps:spPr>
                        <wps:bodyPr/>
                      </wps:wsp>
                      <wps:wsp>
                        <wps:cNvPr id="19" name="Line 7"/>
                        <wps:cNvCnPr/>
                        <wps:spPr bwMode="auto">
                          <a:xfrm>
                            <a:off x="1161" y="816"/>
                            <a:ext cx="3" cy="1264"/>
                          </a:xfrm>
                          <a:prstGeom prst="line">
                            <a:avLst/>
                          </a:prstGeom>
                          <a:noFill/>
                          <a:ln w="50800">
                            <a:solidFill>
                              <a:srgbClr val="CC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5A7EFF" id="_x0000_s1032" style="position:absolute;margin-left:-39.05pt;margin-top:-1.95pt;width:549.05pt;height:70.8pt;z-index:251663360" coordorigin="456,717" coordsize="11377,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">
                <v:shape id="Text Box 3" o:spid="_x0000_s1033" type="#_x0000_t202" style="position:absolute;left:456;top:717;width:1137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" strokecolor="#9cf" strokeweight=".5pt">
                  <v:textbox>
                    <w:txbxContent>
                      <w:p w14:paraId="1B6C5432" w14:textId="3B7A25E7" w:rsidR="00FA35CE" w:rsidRPr="00013D1E" w:rsidRDefault="00FA35CE" w:rsidP="00FA35CE">
                        <w:pPr>
                          <w:rPr>
                            <w:noProof/>
                          </w:rPr>
                        </w:pPr>
                        <w:r>
                          <w:tab/>
                          <w:t xml:space="preserve">     </w:t>
                        </w:r>
                        <w:r w:rsidR="00930027" w:rsidRPr="00930027">
                          <w:rPr>
                            <w:noProof/>
                          </w:rPr>
                          <w:drawing>
                            <wp:inline distT="0" distB="0" distL="0" distR="0" wp14:anchorId="580CD400" wp14:editId="7F2DEFF8">
                              <wp:extent cx="1299210" cy="801370"/>
                              <wp:effectExtent l="0" t="0" r="0" b="0"/>
                              <wp:docPr id="4" name="Afbeelding 4" descr="H:\Verhuizing 2017\GGD\Gravisch\GGD-Groningen_Logo2020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erhuizing 2017\GGD\Gravisch\GGD-Groningen_Logo2020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210" cy="801370"/>
                                      </a:xfrm>
                                      <a:prstGeom prst="rect">
                                        <a:avLst/>
                                      </a:prstGeom>
                                      <a:noFill/>
                                      <a:ln>
                                        <a:noFill/>
                                      </a:ln>
                                    </pic:spPr>
                                  </pic:pic>
                                </a:graphicData>
                              </a:graphic>
                            </wp:inline>
                          </w:drawing>
                        </w:r>
                        <w:r w:rsidRPr="00437B5A">
                          <w:tab/>
                        </w:r>
                        <w:r>
                          <w:t xml:space="preserve">              </w:t>
                        </w:r>
                        <w:r>
                          <w:tab/>
                          <w:t xml:space="preserve">      </w:t>
                        </w:r>
                        <w:r w:rsidRPr="009041B9">
                          <w:rPr>
                            <w:noProof/>
                          </w:rPr>
                          <w:drawing>
                            <wp:inline distT="0" distB="0" distL="0" distR="0" wp14:anchorId="35B7076B" wp14:editId="49A45D00">
                              <wp:extent cx="1295400" cy="754380"/>
                              <wp:effectExtent l="0" t="0" r="0" b="7620"/>
                              <wp:docPr id="22" name="Afbeelding 22" descr="MMHPGSA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HPGSA6 (0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3503" cy="759099"/>
                                      </a:xfrm>
                                      <a:prstGeom prst="rect">
                                        <a:avLst/>
                                      </a:prstGeom>
                                      <a:noFill/>
                                      <a:ln>
                                        <a:noFill/>
                                      </a:ln>
                                    </pic:spPr>
                                  </pic:pic>
                                </a:graphicData>
                              </a:graphic>
                            </wp:inline>
                          </w:drawing>
                        </w:r>
                        <w:r>
                          <w:tab/>
                          <w:t xml:space="preserve">         </w:t>
                        </w:r>
                        <w:r>
                          <w:rPr>
                            <w:noProof/>
                          </w:rPr>
                          <w:drawing>
                            <wp:inline distT="0" distB="0" distL="0" distR="0" wp14:anchorId="4190ADA1" wp14:editId="6661D127">
                              <wp:extent cx="1543050" cy="800100"/>
                              <wp:effectExtent l="0" t="0" r="0" b="0"/>
                              <wp:docPr id="23" name="Afbeelding 23" descr="GGD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D Drenth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r w:rsidRPr="00437B5A">
                          <w:t xml:space="preserve">      </w:t>
                        </w:r>
                      </w:p>
                    </w:txbxContent>
                  </v:textbox>
                </v:shape>
                <v:line id="Line 4" o:spid="_x0000_s1034" style="position:absolute;visibility:visible;mso-wrap-style:square" from="588,816" to="591,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" strokecolor="#36f" strokeweight="4pt"/>
                <v:line id="Line 5" o:spid="_x0000_s1035" style="position:absolute;visibility:visible;mso-wrap-style:square" from="786,816" to="789,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" strokecolor="#cc0" strokeweight="4pt"/>
                <v:line id="Line 6" o:spid="_x0000_s1036" style="position:absolute;visibility:visible;mso-wrap-style:square" from="969,816" to="972,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" strokecolor="#9cf" strokeweight="4pt"/>
                <v:line id="Line 7" o:spid="_x0000_s1037" style="position:absolute;visibility:visible;mso-wrap-style:square" from="1161,816" to="1164,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" strokecolor="#c00" strokeweight="4pt"/>
              </v:group>
            </w:pict>
          </mc:Fallback>
        </mc:AlternateContent>
      </w:r>
    </w:p>
    <w:p w14:paraId="5A76D97F" w14:textId="77777777" w:rsidR="00413B24" w:rsidRPr="00355B2C" w:rsidRDefault="00413B24" w:rsidP="00413B24">
      <w:pPr>
        <w:rPr>
          <w:rFonts w:asciiTheme="minorHAnsi" w:hAnsiTheme="minorHAnsi" w:cs="Arial"/>
          <w:sz w:val="22"/>
          <w:szCs w:val="22"/>
        </w:rPr>
      </w:pPr>
    </w:p>
    <w:p w14:paraId="1C82B854" w14:textId="77777777" w:rsidR="00F31558" w:rsidRPr="00355B2C" w:rsidRDefault="00F31558" w:rsidP="00F31558">
      <w:pPr>
        <w:rPr>
          <w:rFonts w:asciiTheme="minorHAnsi" w:hAnsiTheme="minorHAnsi" w:cs="Arial"/>
          <w:i/>
          <w:color w:val="FF0000"/>
          <w:sz w:val="22"/>
          <w:szCs w:val="22"/>
        </w:rPr>
      </w:pPr>
    </w:p>
    <w:p w14:paraId="5DE6242A" w14:textId="77777777" w:rsidR="006B7421" w:rsidRPr="00355B2C" w:rsidRDefault="006B7421" w:rsidP="003273F2">
      <w:pPr>
        <w:rPr>
          <w:rFonts w:asciiTheme="minorHAnsi" w:hAnsiTheme="minorHAnsi" w:cs="Arial"/>
          <w:sz w:val="22"/>
          <w:szCs w:val="22"/>
        </w:rPr>
      </w:pPr>
    </w:p>
    <w:p w14:paraId="61063B31" w14:textId="77777777" w:rsidR="008B5C14" w:rsidRPr="00355B2C" w:rsidRDefault="008B5C14" w:rsidP="000B4018">
      <w:pPr>
        <w:rPr>
          <w:rFonts w:asciiTheme="minorHAnsi" w:eastAsiaTheme="minorHAnsi" w:hAnsiTheme="minorHAnsi" w:cstheme="minorBidi"/>
          <w:b/>
          <w:sz w:val="52"/>
          <w:szCs w:val="22"/>
          <w:lang w:eastAsia="en-US"/>
        </w:rPr>
      </w:pPr>
    </w:p>
    <w:p w14:paraId="1F73F3DC" w14:textId="77777777" w:rsidR="002F1BA6" w:rsidRPr="002F1BA6" w:rsidRDefault="002F1BA6" w:rsidP="002F1BA6">
      <w:pPr>
        <w:jc w:val="center"/>
        <w:rPr>
          <w:rFonts w:ascii="Calibri" w:eastAsia="Calibri" w:hAnsi="Calibri" w:cs="Calibri"/>
          <w:sz w:val="24"/>
          <w:szCs w:val="24"/>
        </w:rPr>
      </w:pPr>
      <w:r w:rsidRPr="002F1BA6">
        <w:rPr>
          <w:rFonts w:ascii="Calibri" w:eastAsia="Calibri" w:hAnsi="Calibri" w:cs="Calibri"/>
          <w:sz w:val="24"/>
          <w:szCs w:val="24"/>
        </w:rPr>
        <w:t>Programma refereeravond GGD Groningen, GGD Fryslân en GGD Drenthe</w:t>
      </w:r>
    </w:p>
    <w:p w14:paraId="3E5EFED6" w14:textId="5215A802" w:rsidR="002F1BA6" w:rsidRDefault="002F1BA6" w:rsidP="002F1BA6">
      <w:pPr>
        <w:jc w:val="center"/>
        <w:rPr>
          <w:rFonts w:ascii="Calibri" w:eastAsia="Calibri" w:hAnsi="Calibri" w:cs="Calibri"/>
          <w:sz w:val="24"/>
          <w:szCs w:val="24"/>
        </w:rPr>
      </w:pPr>
      <w:r w:rsidRPr="002F1BA6">
        <w:rPr>
          <w:rFonts w:ascii="Calibri" w:eastAsia="Calibri" w:hAnsi="Calibri" w:cs="Calibri"/>
          <w:sz w:val="24"/>
          <w:szCs w:val="24"/>
        </w:rPr>
        <w:t>te houden op</w:t>
      </w:r>
    </w:p>
    <w:p w14:paraId="23DB23DA" w14:textId="77777777" w:rsidR="00C70B72" w:rsidRPr="002F1BA6" w:rsidRDefault="00C70B72" w:rsidP="002F1BA6">
      <w:pPr>
        <w:jc w:val="center"/>
        <w:rPr>
          <w:rFonts w:ascii="Calibri" w:eastAsia="Calibri" w:hAnsi="Calibri" w:cs="Calibri"/>
          <w:sz w:val="24"/>
          <w:szCs w:val="24"/>
        </w:rPr>
      </w:pPr>
    </w:p>
    <w:p w14:paraId="5D632F42" w14:textId="77777777" w:rsidR="002F1BA6" w:rsidRPr="002F1BA6" w:rsidRDefault="002F1BA6" w:rsidP="002F1BA6">
      <w:pPr>
        <w:rPr>
          <w:rFonts w:ascii="Calibri" w:eastAsia="Calibri" w:hAnsi="Calibri" w:cs="Calibri"/>
          <w:sz w:val="24"/>
          <w:szCs w:val="24"/>
        </w:rPr>
      </w:pPr>
    </w:p>
    <w:p w14:paraId="4118D6CF" w14:textId="6D7E7E8C" w:rsidR="002F1BA6" w:rsidRDefault="002F1BA6" w:rsidP="002F1BA6">
      <w:pPr>
        <w:jc w:val="center"/>
        <w:rPr>
          <w:rFonts w:ascii="Calibri" w:eastAsia="Calibri" w:hAnsi="Calibri" w:cs="Calibri"/>
          <w:b/>
          <w:sz w:val="32"/>
          <w:szCs w:val="32"/>
        </w:rPr>
      </w:pPr>
      <w:r w:rsidRPr="002F1BA6">
        <w:rPr>
          <w:rFonts w:ascii="Calibri" w:eastAsia="Calibri" w:hAnsi="Calibri" w:cs="Calibri"/>
          <w:b/>
          <w:sz w:val="32"/>
          <w:szCs w:val="32"/>
        </w:rPr>
        <w:t xml:space="preserve">woensdagavond </w:t>
      </w:r>
      <w:r w:rsidR="0061677F">
        <w:rPr>
          <w:rFonts w:ascii="Calibri" w:eastAsia="Calibri" w:hAnsi="Calibri" w:cs="Calibri"/>
          <w:b/>
          <w:sz w:val="32"/>
          <w:szCs w:val="32"/>
        </w:rPr>
        <w:t xml:space="preserve">22 september </w:t>
      </w:r>
      <w:r w:rsidR="0061677F" w:rsidRPr="002F1BA6">
        <w:rPr>
          <w:rFonts w:ascii="Calibri" w:eastAsia="Calibri" w:hAnsi="Calibri" w:cs="Calibri"/>
          <w:b/>
          <w:sz w:val="32"/>
          <w:szCs w:val="32"/>
        </w:rPr>
        <w:t>202</w:t>
      </w:r>
      <w:r w:rsidR="0061677F">
        <w:rPr>
          <w:rFonts w:ascii="Calibri" w:eastAsia="Calibri" w:hAnsi="Calibri" w:cs="Calibri"/>
          <w:b/>
          <w:sz w:val="32"/>
          <w:szCs w:val="32"/>
        </w:rPr>
        <w:t>1</w:t>
      </w:r>
      <w:r w:rsidR="0061677F" w:rsidRPr="002F1BA6">
        <w:rPr>
          <w:rFonts w:ascii="Calibri" w:eastAsia="Calibri" w:hAnsi="Calibri" w:cs="Calibri"/>
          <w:b/>
          <w:sz w:val="32"/>
          <w:szCs w:val="32"/>
        </w:rPr>
        <w:t xml:space="preserve"> </w:t>
      </w:r>
      <w:r w:rsidR="0061677F">
        <w:rPr>
          <w:rFonts w:ascii="Calibri" w:eastAsia="Calibri" w:hAnsi="Calibri" w:cs="Calibri"/>
          <w:b/>
          <w:sz w:val="32"/>
          <w:szCs w:val="32"/>
        </w:rPr>
        <w:t>o</w:t>
      </w:r>
      <w:r w:rsidRPr="002F1BA6">
        <w:rPr>
          <w:rFonts w:ascii="Calibri" w:eastAsia="Calibri" w:hAnsi="Calibri" w:cs="Calibri"/>
          <w:b/>
          <w:sz w:val="32"/>
          <w:szCs w:val="32"/>
        </w:rPr>
        <w:t>m 20:00 uur</w:t>
      </w:r>
    </w:p>
    <w:p w14:paraId="3EA16E6A" w14:textId="77777777" w:rsidR="00C70B72" w:rsidRPr="002F1BA6" w:rsidRDefault="00C70B72" w:rsidP="002F1BA6">
      <w:pPr>
        <w:jc w:val="center"/>
        <w:rPr>
          <w:rFonts w:ascii="Calibri" w:eastAsia="Calibri" w:hAnsi="Calibri" w:cs="Calibri"/>
          <w:b/>
          <w:sz w:val="32"/>
          <w:szCs w:val="32"/>
        </w:rPr>
      </w:pPr>
    </w:p>
    <w:p w14:paraId="70F5A940" w14:textId="77777777" w:rsidR="002F1BA6" w:rsidRPr="002F1BA6" w:rsidRDefault="002F1BA6" w:rsidP="002F1BA6">
      <w:pPr>
        <w:rPr>
          <w:rFonts w:ascii="Calibri" w:eastAsia="Calibri" w:hAnsi="Calibri" w:cs="Calibri"/>
          <w:sz w:val="24"/>
          <w:szCs w:val="24"/>
        </w:rPr>
      </w:pPr>
    </w:p>
    <w:p w14:paraId="36738EA4" w14:textId="5D5DE9F4" w:rsidR="002F1BA6" w:rsidRPr="002F1BA6" w:rsidRDefault="002F1BA6" w:rsidP="002F1BA6">
      <w:pPr>
        <w:rPr>
          <w:rFonts w:ascii="Calibri" w:eastAsia="Calibri" w:hAnsi="Calibri" w:cs="Calibri"/>
        </w:rPr>
      </w:pPr>
      <w:r w:rsidRPr="002F1BA6">
        <w:rPr>
          <w:rFonts w:ascii="Calibri" w:eastAsia="Calibri" w:hAnsi="Calibri" w:cs="Calibri"/>
        </w:rPr>
        <w:t xml:space="preserve">20.00 uur </w:t>
      </w:r>
      <w:r w:rsidRPr="002F1BA6">
        <w:rPr>
          <w:rFonts w:ascii="Calibri" w:eastAsia="Calibri" w:hAnsi="Calibri" w:cs="Calibri"/>
        </w:rPr>
        <w:tab/>
        <w:t xml:space="preserve">Introductie door </w:t>
      </w:r>
      <w:r w:rsidR="0061677F">
        <w:rPr>
          <w:rFonts w:ascii="Calibri" w:eastAsia="Calibri" w:hAnsi="Calibri" w:cs="Calibri"/>
        </w:rPr>
        <w:t xml:space="preserve">Anne Frank van Tellingen </w:t>
      </w:r>
      <w:r w:rsidRPr="002F1BA6">
        <w:rPr>
          <w:rFonts w:ascii="Calibri" w:eastAsia="Calibri" w:hAnsi="Calibri" w:cs="Calibri"/>
        </w:rPr>
        <w:t>op het thema van de avond.</w:t>
      </w:r>
    </w:p>
    <w:p w14:paraId="0A33EC7E" w14:textId="77777777" w:rsidR="002F1BA6" w:rsidRPr="002F1BA6" w:rsidRDefault="002F1BA6" w:rsidP="002F1BA6">
      <w:pPr>
        <w:rPr>
          <w:rFonts w:ascii="Calibri" w:eastAsia="Calibri" w:hAnsi="Calibri" w:cs="Calibri"/>
        </w:rPr>
      </w:pPr>
    </w:p>
    <w:p w14:paraId="12DBA859" w14:textId="3A7B045E" w:rsidR="002F1BA6" w:rsidRPr="002F1BA6" w:rsidRDefault="002F1BA6" w:rsidP="00893026">
      <w:pPr>
        <w:ind w:left="1410" w:hanging="1410"/>
        <w:rPr>
          <w:rFonts w:ascii="Calibri" w:eastAsia="Calibri" w:hAnsi="Calibri" w:cs="Calibri"/>
        </w:rPr>
      </w:pPr>
      <w:r w:rsidRPr="002F1BA6">
        <w:rPr>
          <w:rFonts w:ascii="Calibri" w:eastAsia="Calibri" w:hAnsi="Calibri" w:cs="Calibri"/>
        </w:rPr>
        <w:t xml:space="preserve">20.05 uur </w:t>
      </w:r>
      <w:r w:rsidRPr="002F1BA6">
        <w:rPr>
          <w:rFonts w:ascii="Calibri" w:eastAsia="Calibri" w:hAnsi="Calibri" w:cs="Calibri"/>
        </w:rPr>
        <w:tab/>
      </w:r>
      <w:r w:rsidR="00893026">
        <w:rPr>
          <w:rFonts w:ascii="Calibri" w:eastAsia="Calibri" w:hAnsi="Calibri" w:cs="Calibri"/>
        </w:rPr>
        <w:t>Presentatie 1 + vragen</w:t>
      </w:r>
      <w:r w:rsidRPr="002F1BA6">
        <w:rPr>
          <w:rFonts w:ascii="Calibri" w:eastAsia="Calibri" w:hAnsi="Calibri" w:cs="Calibri"/>
        </w:rPr>
        <w:br/>
      </w:r>
    </w:p>
    <w:p w14:paraId="0FD606A6" w14:textId="77777777" w:rsidR="002F1BA6" w:rsidRPr="002F1BA6" w:rsidRDefault="002F1BA6" w:rsidP="002F1BA6">
      <w:pPr>
        <w:rPr>
          <w:rFonts w:ascii="Calibri" w:eastAsia="Calibri" w:hAnsi="Calibri" w:cs="Calibri"/>
        </w:rPr>
      </w:pPr>
      <w:r w:rsidRPr="002F1BA6">
        <w:rPr>
          <w:rFonts w:ascii="Calibri" w:eastAsia="Calibri" w:hAnsi="Calibri" w:cs="Calibri"/>
        </w:rPr>
        <w:t xml:space="preserve">20.55 uur  </w:t>
      </w:r>
      <w:r w:rsidRPr="002F1BA6">
        <w:rPr>
          <w:rFonts w:ascii="Calibri" w:eastAsia="Calibri" w:hAnsi="Calibri" w:cs="Calibri"/>
        </w:rPr>
        <w:tab/>
        <w:t xml:space="preserve">Een korte pauze </w:t>
      </w:r>
      <w:r w:rsidRPr="002F1BA6">
        <w:rPr>
          <w:rFonts w:ascii="Calibri" w:eastAsia="Calibri" w:hAnsi="Calibri" w:cs="Calibri"/>
        </w:rPr>
        <w:br/>
      </w:r>
    </w:p>
    <w:p w14:paraId="7583B9B0" w14:textId="5222B722" w:rsidR="002F1BA6" w:rsidRPr="002F1BA6" w:rsidRDefault="002F1BA6" w:rsidP="00893026">
      <w:pPr>
        <w:ind w:left="1418" w:hanging="1418"/>
        <w:rPr>
          <w:rFonts w:ascii="Calibri" w:eastAsia="Calibri" w:hAnsi="Calibri" w:cs="Calibri"/>
          <w:b/>
        </w:rPr>
      </w:pPr>
      <w:r w:rsidRPr="002F1BA6">
        <w:rPr>
          <w:rFonts w:ascii="Calibri" w:eastAsia="Calibri" w:hAnsi="Calibri" w:cs="Calibri"/>
        </w:rPr>
        <w:t>21.05 uur</w:t>
      </w:r>
      <w:r w:rsidRPr="002F1BA6">
        <w:rPr>
          <w:rFonts w:ascii="Calibri" w:eastAsia="Calibri" w:hAnsi="Calibri" w:cs="Calibri"/>
        </w:rPr>
        <w:tab/>
      </w:r>
      <w:r w:rsidR="00893026">
        <w:rPr>
          <w:rFonts w:ascii="Calibri" w:eastAsia="Calibri" w:hAnsi="Calibri" w:cs="Calibri"/>
        </w:rPr>
        <w:t>Presentatie 2 + vragen</w:t>
      </w:r>
      <w:r w:rsidRPr="002F1BA6">
        <w:rPr>
          <w:rFonts w:ascii="Calibri" w:eastAsia="Calibri" w:hAnsi="Calibri" w:cs="Calibri"/>
        </w:rPr>
        <w:br/>
      </w:r>
    </w:p>
    <w:p w14:paraId="59779E6E" w14:textId="77777777" w:rsidR="002F1BA6" w:rsidRPr="002F1BA6" w:rsidRDefault="002F1BA6" w:rsidP="002F1BA6">
      <w:pPr>
        <w:tabs>
          <w:tab w:val="left" w:pos="142"/>
        </w:tabs>
        <w:rPr>
          <w:rFonts w:ascii="Calibri" w:eastAsia="Calibri" w:hAnsi="Calibri" w:cs="Calibri"/>
        </w:rPr>
      </w:pPr>
      <w:r w:rsidRPr="002F1BA6">
        <w:rPr>
          <w:rFonts w:ascii="Calibri" w:eastAsia="Calibri" w:hAnsi="Calibri" w:cs="Calibri"/>
        </w:rPr>
        <w:t xml:space="preserve">22.00 uur </w:t>
      </w:r>
      <w:r w:rsidRPr="002F1BA6">
        <w:rPr>
          <w:rFonts w:ascii="Calibri" w:eastAsia="Calibri" w:hAnsi="Calibri" w:cs="Calibri"/>
        </w:rPr>
        <w:tab/>
      </w:r>
      <w:r w:rsidRPr="002F1BA6">
        <w:rPr>
          <w:rFonts w:ascii="Calibri" w:eastAsia="Calibri" w:hAnsi="Calibri" w:cs="Calibri"/>
          <w:b/>
        </w:rPr>
        <w:t xml:space="preserve">Afsluiting </w:t>
      </w:r>
    </w:p>
    <w:p w14:paraId="5D05C7C9" w14:textId="630D4567" w:rsidR="002F1BA6" w:rsidRDefault="002F1BA6" w:rsidP="002F1BA6">
      <w:pPr>
        <w:rPr>
          <w:rFonts w:ascii="Calibri" w:eastAsia="Calibri" w:hAnsi="Calibri" w:cs="Calibri"/>
          <w:sz w:val="22"/>
          <w:szCs w:val="22"/>
        </w:rPr>
      </w:pPr>
    </w:p>
    <w:p w14:paraId="0F2C7E13" w14:textId="77777777" w:rsidR="001C2AA2" w:rsidRPr="002F1BA6" w:rsidRDefault="001C2AA2" w:rsidP="002F1BA6">
      <w:pPr>
        <w:rPr>
          <w:rFonts w:ascii="Calibri" w:eastAsia="Calibri" w:hAnsi="Calibri" w:cs="Calibri"/>
          <w:sz w:val="22"/>
          <w:szCs w:val="22"/>
        </w:rPr>
      </w:pPr>
    </w:p>
    <w:p w14:paraId="03AA914D" w14:textId="682750E5" w:rsidR="00C344B5" w:rsidRDefault="00C344B5" w:rsidP="002F1BA6">
      <w:pPr>
        <w:rPr>
          <w:rFonts w:ascii="Calibri" w:eastAsia="Calibri" w:hAnsi="Calibri" w:cs="Calibri"/>
          <w:u w:val="single"/>
        </w:rPr>
      </w:pPr>
      <w:r>
        <w:rPr>
          <w:rFonts w:ascii="Calibri" w:eastAsia="Calibri" w:hAnsi="Calibri" w:cs="Calibri"/>
          <w:u w:val="single"/>
        </w:rPr>
        <w:t>Praktische zaken</w:t>
      </w:r>
    </w:p>
    <w:p w14:paraId="47574033" w14:textId="08964CC6" w:rsidR="00C344B5" w:rsidRPr="00C344B5" w:rsidRDefault="00C344B5" w:rsidP="002F1BA6">
      <w:pPr>
        <w:rPr>
          <w:rFonts w:ascii="Calibri" w:eastAsia="Calibri" w:hAnsi="Calibri" w:cs="Calibri"/>
          <w:i/>
          <w:iCs/>
        </w:rPr>
      </w:pPr>
      <w:r w:rsidRPr="00C344B5">
        <w:rPr>
          <w:rFonts w:ascii="Calibri" w:eastAsia="Calibri" w:hAnsi="Calibri" w:cs="Calibri"/>
          <w:i/>
          <w:iCs/>
        </w:rPr>
        <w:t>Presentie</w:t>
      </w:r>
    </w:p>
    <w:p w14:paraId="41CE6474" w14:textId="2E440CC4" w:rsidR="002F1BA6" w:rsidRPr="002F1BA6" w:rsidRDefault="002F1BA6" w:rsidP="002F1BA6">
      <w:pPr>
        <w:rPr>
          <w:rFonts w:ascii="Calibri" w:eastAsia="Calibri" w:hAnsi="Calibri" w:cs="Calibri"/>
        </w:rPr>
      </w:pPr>
      <w:r w:rsidRPr="002F1BA6">
        <w:rPr>
          <w:rFonts w:ascii="Calibri" w:eastAsia="Calibri" w:hAnsi="Calibri" w:cs="Calibri"/>
        </w:rPr>
        <w:t>Je hoeft je niet op te geven, je kan gewoon meedoen via de link.</w:t>
      </w:r>
    </w:p>
    <w:p w14:paraId="25F08857" w14:textId="187160AE" w:rsidR="002F1BA6" w:rsidRPr="002F1BA6" w:rsidRDefault="00893026" w:rsidP="002F1BA6">
      <w:pPr>
        <w:rPr>
          <w:rFonts w:ascii="Calibri" w:eastAsia="Calibri" w:hAnsi="Calibri" w:cs="Calibri"/>
        </w:rPr>
      </w:pPr>
      <w:r>
        <w:rPr>
          <w:rFonts w:ascii="Calibri" w:eastAsia="Calibri" w:hAnsi="Calibri" w:cs="Calibri"/>
        </w:rPr>
        <w:t>Ten aanzien van de accreditatie geldt: voor en na de pauze zal op enig moment een uitdraai worden gemaakt van de aanwezigen. Wie op beide lijsten staat zal worden opgenomen op de presentielijst die</w:t>
      </w:r>
      <w:r w:rsidR="00C344B5">
        <w:rPr>
          <w:rFonts w:ascii="Calibri" w:eastAsia="Calibri" w:hAnsi="Calibri" w:cs="Calibri"/>
        </w:rPr>
        <w:t xml:space="preserve"> voor de accreditatiepunten wordt doorgegeven.</w:t>
      </w:r>
    </w:p>
    <w:p w14:paraId="45401BAD" w14:textId="77777777" w:rsidR="00893026" w:rsidRDefault="00893026" w:rsidP="002F1BA6">
      <w:pPr>
        <w:rPr>
          <w:rFonts w:ascii="Calibri" w:eastAsia="Calibri" w:hAnsi="Calibri" w:cs="Calibri"/>
        </w:rPr>
      </w:pPr>
    </w:p>
    <w:p w14:paraId="17AB2F0D" w14:textId="3EC1DCE5" w:rsidR="002F1BA6" w:rsidRPr="002F1BA6" w:rsidRDefault="002F1BA6" w:rsidP="002F1BA6">
      <w:pPr>
        <w:rPr>
          <w:rFonts w:ascii="Calibri" w:eastAsia="Calibri" w:hAnsi="Calibri" w:cs="Calibri"/>
        </w:rPr>
      </w:pPr>
      <w:r w:rsidRPr="002F1BA6">
        <w:rPr>
          <w:rFonts w:ascii="Calibri" w:eastAsia="Calibri" w:hAnsi="Calibri" w:cs="Calibri"/>
        </w:rPr>
        <w:t>Doe je voor het eerst mee aan de refereeravond, dan hebben we je BIG</w:t>
      </w:r>
      <w:r w:rsidR="00C344B5">
        <w:rPr>
          <w:rFonts w:ascii="Calibri" w:eastAsia="Calibri" w:hAnsi="Calibri" w:cs="Calibri"/>
        </w:rPr>
        <w:t>-</w:t>
      </w:r>
      <w:r w:rsidRPr="002F1BA6">
        <w:rPr>
          <w:rFonts w:ascii="Calibri" w:eastAsia="Calibri" w:hAnsi="Calibri" w:cs="Calibri"/>
        </w:rPr>
        <w:t xml:space="preserve">nummer nodig voor accreditatie: deze graag vooraf sturen naar: </w:t>
      </w:r>
      <w:hyperlink r:id="rId13">
        <w:r w:rsidRPr="002F1BA6">
          <w:rPr>
            <w:rFonts w:ascii="Calibri" w:eastAsia="Calibri" w:hAnsi="Calibri" w:cs="Calibri"/>
            <w:color w:val="0000FF"/>
            <w:u w:val="single"/>
          </w:rPr>
          <w:t>riikka-lotta.mulder@ggd.groningen.nl</w:t>
        </w:r>
      </w:hyperlink>
      <w:r w:rsidRPr="002F1BA6">
        <w:rPr>
          <w:rFonts w:ascii="Calibri" w:eastAsia="Calibri" w:hAnsi="Calibri" w:cs="Calibri"/>
        </w:rPr>
        <w:t xml:space="preserve"> </w:t>
      </w:r>
    </w:p>
    <w:p w14:paraId="1D38B71A" w14:textId="090BF62A" w:rsidR="002F1BA6" w:rsidRDefault="002F1BA6" w:rsidP="002F1BA6">
      <w:pPr>
        <w:rPr>
          <w:rFonts w:ascii="Calibri" w:eastAsia="Calibri" w:hAnsi="Calibri" w:cs="Calibri"/>
        </w:rPr>
      </w:pPr>
    </w:p>
    <w:p w14:paraId="2AEF5F82" w14:textId="6734C1B3" w:rsidR="00C344B5" w:rsidRPr="00C344B5" w:rsidRDefault="00C344B5" w:rsidP="002F1BA6">
      <w:pPr>
        <w:rPr>
          <w:rFonts w:ascii="Calibri" w:eastAsia="Calibri" w:hAnsi="Calibri" w:cs="Calibri"/>
          <w:i/>
          <w:iCs/>
        </w:rPr>
      </w:pPr>
      <w:r>
        <w:rPr>
          <w:rFonts w:ascii="Calibri" w:eastAsia="Calibri" w:hAnsi="Calibri" w:cs="Calibri"/>
          <w:i/>
          <w:iCs/>
        </w:rPr>
        <w:t>Digitale spelregels</w:t>
      </w:r>
    </w:p>
    <w:p w14:paraId="23D52ED3" w14:textId="77777777" w:rsidR="002F1BA6" w:rsidRPr="002F1BA6" w:rsidRDefault="002F1BA6" w:rsidP="002F1BA6">
      <w:pPr>
        <w:rPr>
          <w:rFonts w:ascii="Calibri" w:eastAsia="Calibri" w:hAnsi="Calibri" w:cs="Calibri"/>
        </w:rPr>
      </w:pPr>
      <w:r w:rsidRPr="002F1BA6">
        <w:rPr>
          <w:rFonts w:ascii="Calibri" w:eastAsia="Calibri" w:hAnsi="Calibri" w:cs="Calibri"/>
        </w:rPr>
        <w:t>Graag de volgende ‘spelregels’ bij het digitaal aansluiten volgen:</w:t>
      </w:r>
    </w:p>
    <w:p w14:paraId="447207FA" w14:textId="77777777" w:rsidR="002F1BA6" w:rsidRPr="002F1BA6" w:rsidRDefault="002F1BA6" w:rsidP="002F1BA6">
      <w:pPr>
        <w:rPr>
          <w:rFonts w:ascii="Calibri" w:eastAsia="Calibri" w:hAnsi="Calibri" w:cs="Calibri"/>
        </w:rPr>
      </w:pPr>
      <w:r w:rsidRPr="002F1BA6">
        <w:rPr>
          <w:rFonts w:ascii="Calibri" w:eastAsia="Calibri" w:hAnsi="Calibri" w:cs="Calibri"/>
        </w:rPr>
        <w:t xml:space="preserve">Iedereen gebruikt beeld (camera aan) en je eigen microfoon moet op </w:t>
      </w:r>
      <w:proofErr w:type="spellStart"/>
      <w:r w:rsidRPr="002F1BA6">
        <w:rPr>
          <w:rFonts w:ascii="Calibri" w:eastAsia="Calibri" w:hAnsi="Calibri" w:cs="Calibri"/>
        </w:rPr>
        <w:t>mute</w:t>
      </w:r>
      <w:proofErr w:type="spellEnd"/>
      <w:r w:rsidRPr="002F1BA6">
        <w:rPr>
          <w:rFonts w:ascii="Calibri" w:eastAsia="Calibri" w:hAnsi="Calibri" w:cs="Calibri"/>
        </w:rPr>
        <w:t>/uit (dit moet je zelf wijzigen).</w:t>
      </w:r>
    </w:p>
    <w:p w14:paraId="65A8EBEB" w14:textId="77777777" w:rsidR="002F1BA6" w:rsidRPr="002F1BA6" w:rsidRDefault="002F1BA6" w:rsidP="002F1BA6">
      <w:pPr>
        <w:rPr>
          <w:rFonts w:ascii="Calibri" w:eastAsia="Calibri" w:hAnsi="Calibri" w:cs="Calibri"/>
        </w:rPr>
      </w:pPr>
      <w:r w:rsidRPr="002F1BA6">
        <w:rPr>
          <w:rFonts w:ascii="Calibri" w:eastAsia="Calibri" w:hAnsi="Calibri" w:cs="Calibri"/>
        </w:rPr>
        <w:t>Heb je tussendoor vragen, dan geef je dit aan door ‘hand‘ aan te vinken of een chatbericht versturen.</w:t>
      </w:r>
    </w:p>
    <w:p w14:paraId="1C6F7801" w14:textId="77777777" w:rsidR="002F1BA6" w:rsidRPr="002F1BA6" w:rsidRDefault="002F1BA6" w:rsidP="002F1BA6">
      <w:pPr>
        <w:rPr>
          <w:rFonts w:ascii="Calibri" w:eastAsia="Calibri" w:hAnsi="Calibri" w:cs="Calibri"/>
        </w:rPr>
      </w:pPr>
      <w:r w:rsidRPr="002F1BA6">
        <w:rPr>
          <w:rFonts w:ascii="Calibri" w:eastAsia="Calibri" w:hAnsi="Calibri" w:cs="Calibri"/>
        </w:rPr>
        <w:t>Je mag alleen spreken als je een beurt krijgt.</w:t>
      </w:r>
    </w:p>
    <w:p w14:paraId="7B5B8BD6" w14:textId="6DF7DAF3" w:rsidR="002F1BA6" w:rsidRDefault="002F1BA6" w:rsidP="002F1BA6">
      <w:pPr>
        <w:rPr>
          <w:rFonts w:ascii="Calibri" w:eastAsia="Calibri" w:hAnsi="Calibri" w:cs="Calibri"/>
        </w:rPr>
      </w:pPr>
    </w:p>
    <w:p w14:paraId="58977DD5" w14:textId="311CF0E1" w:rsidR="00C344B5" w:rsidRPr="00C344B5" w:rsidRDefault="00C344B5" w:rsidP="002F1BA6">
      <w:pPr>
        <w:rPr>
          <w:rFonts w:ascii="Calibri" w:eastAsia="Calibri" w:hAnsi="Calibri" w:cs="Calibri"/>
          <w:i/>
          <w:iCs/>
        </w:rPr>
      </w:pPr>
      <w:r>
        <w:rPr>
          <w:rFonts w:ascii="Calibri" w:eastAsia="Calibri" w:hAnsi="Calibri" w:cs="Calibri"/>
          <w:i/>
          <w:iCs/>
        </w:rPr>
        <w:t>Teams</w:t>
      </w:r>
    </w:p>
    <w:p w14:paraId="021089E8" w14:textId="77777777" w:rsidR="002F1BA6" w:rsidRPr="002F1BA6" w:rsidRDefault="002F1BA6" w:rsidP="002F1BA6">
      <w:pPr>
        <w:rPr>
          <w:rFonts w:ascii="Calibri" w:eastAsia="Calibri" w:hAnsi="Calibri" w:cs="Calibri"/>
        </w:rPr>
      </w:pPr>
      <w:r w:rsidRPr="002F1BA6">
        <w:rPr>
          <w:rFonts w:ascii="Calibri" w:eastAsia="Calibri" w:hAnsi="Calibri" w:cs="Calibri"/>
        </w:rPr>
        <w:t>Deze digitale refereeravond gaat via Teams. Je hoeft geen Teams te hebben om mee te doen.</w:t>
      </w:r>
    </w:p>
    <w:p w14:paraId="108F0309" w14:textId="43928C90" w:rsidR="002F1BA6" w:rsidRPr="002F1BA6" w:rsidRDefault="002F1BA6" w:rsidP="002F1BA6">
      <w:pPr>
        <w:rPr>
          <w:rFonts w:ascii="Calibri" w:eastAsia="Calibri" w:hAnsi="Calibri" w:cs="Calibri"/>
        </w:rPr>
      </w:pPr>
      <w:r w:rsidRPr="002F1BA6">
        <w:rPr>
          <w:rFonts w:ascii="Calibri" w:eastAsia="Calibri" w:hAnsi="Calibri" w:cs="Calibri"/>
        </w:rPr>
        <w:t>Na het aanklikken van de  link, opent er een scherm en daarna kan je klikken op ‘koppeling openen’ en ‘nu deelnemen’.</w:t>
      </w:r>
      <w:r w:rsidR="00C344B5">
        <w:rPr>
          <w:rFonts w:ascii="Calibri" w:eastAsia="Calibri" w:hAnsi="Calibri" w:cs="Calibri"/>
        </w:rPr>
        <w:t xml:space="preserve"> </w:t>
      </w:r>
      <w:r w:rsidRPr="002F1BA6">
        <w:rPr>
          <w:rFonts w:ascii="Calibri" w:eastAsia="Calibri" w:hAnsi="Calibri" w:cs="Calibri"/>
        </w:rPr>
        <w:t>Daarna word je door de beheerder toegelaten.</w:t>
      </w:r>
    </w:p>
    <w:p w14:paraId="1279A4D4" w14:textId="3E51C6E6" w:rsidR="002F1BA6" w:rsidRDefault="002F1BA6" w:rsidP="002F1BA6">
      <w:pPr>
        <w:rPr>
          <w:rFonts w:ascii="Calibri" w:eastAsia="Calibri" w:hAnsi="Calibri" w:cs="Calibri"/>
        </w:rPr>
      </w:pPr>
    </w:p>
    <w:p w14:paraId="62483341" w14:textId="62B1B0E5" w:rsidR="00C344B5" w:rsidRDefault="00C344B5" w:rsidP="002F1BA6">
      <w:pPr>
        <w:rPr>
          <w:rFonts w:ascii="Calibri" w:eastAsia="Calibri" w:hAnsi="Calibri" w:cs="Calibri"/>
          <w:i/>
          <w:iCs/>
        </w:rPr>
      </w:pPr>
      <w:r>
        <w:rPr>
          <w:rFonts w:ascii="Calibri" w:eastAsia="Calibri" w:hAnsi="Calibri" w:cs="Calibri"/>
          <w:i/>
          <w:iCs/>
        </w:rPr>
        <w:t>Evaluatie</w:t>
      </w:r>
    </w:p>
    <w:p w14:paraId="55DC3E65" w14:textId="1A74CD9E" w:rsidR="00C344B5" w:rsidRDefault="00C344B5" w:rsidP="002F1BA6">
      <w:pPr>
        <w:rPr>
          <w:rFonts w:ascii="Calibri" w:eastAsia="Calibri" w:hAnsi="Calibri" w:cs="Calibri"/>
        </w:rPr>
      </w:pPr>
      <w:r>
        <w:rPr>
          <w:rFonts w:ascii="Calibri" w:eastAsia="Calibri" w:hAnsi="Calibri" w:cs="Calibri"/>
        </w:rPr>
        <w:t xml:space="preserve">In de bijlage vindt u ons evaluatieformulier. Zou u deze willen na afloop van de avond invullen en per mail willen versturen naar </w:t>
      </w:r>
      <w:hyperlink r:id="rId14">
        <w:r w:rsidRPr="002F1BA6">
          <w:rPr>
            <w:rFonts w:ascii="Calibri" w:eastAsia="Calibri" w:hAnsi="Calibri" w:cs="Calibri"/>
            <w:color w:val="0000FF"/>
            <w:u w:val="single"/>
          </w:rPr>
          <w:t>riikka-lotta.mulder@ggd.groningen.nl</w:t>
        </w:r>
      </w:hyperlink>
    </w:p>
    <w:p w14:paraId="12E3937A" w14:textId="77777777" w:rsidR="00C344B5" w:rsidRPr="00C344B5" w:rsidRDefault="00C344B5" w:rsidP="002F1BA6">
      <w:pPr>
        <w:rPr>
          <w:rFonts w:ascii="Calibri" w:eastAsia="Calibri" w:hAnsi="Calibri" w:cs="Calibri"/>
        </w:rPr>
      </w:pPr>
    </w:p>
    <w:p w14:paraId="5FB50B5E" w14:textId="77777777" w:rsidR="002F1BA6" w:rsidRPr="002F1BA6" w:rsidRDefault="002F1BA6" w:rsidP="002F1BA6">
      <w:pPr>
        <w:rPr>
          <w:rFonts w:ascii="Calibri" w:eastAsia="Calibri" w:hAnsi="Calibri" w:cs="Calibri"/>
          <w:sz w:val="22"/>
          <w:szCs w:val="22"/>
        </w:rPr>
      </w:pPr>
      <w:r w:rsidRPr="002F1BA6">
        <w:rPr>
          <w:rFonts w:ascii="Calibri" w:eastAsia="Calibri" w:hAnsi="Calibri" w:cs="Calibri"/>
          <w:color w:val="000000"/>
          <w:sz w:val="22"/>
          <w:szCs w:val="22"/>
        </w:rPr>
        <w:t>Wij nodigen u van harte uit voor deze refereeravond.</w:t>
      </w:r>
    </w:p>
    <w:p w14:paraId="3F81F163" w14:textId="77777777" w:rsidR="002F1BA6" w:rsidRPr="002F1BA6" w:rsidRDefault="002F1BA6" w:rsidP="002F1BA6">
      <w:pPr>
        <w:rPr>
          <w:rFonts w:ascii="Calibri" w:eastAsia="Calibri" w:hAnsi="Calibri" w:cs="Calibri"/>
        </w:rPr>
      </w:pPr>
    </w:p>
    <w:p w14:paraId="77162D71" w14:textId="77777777" w:rsidR="002F1BA6" w:rsidRPr="002F1BA6" w:rsidRDefault="002F1BA6" w:rsidP="002F1BA6">
      <w:pPr>
        <w:rPr>
          <w:rFonts w:ascii="Calibri" w:eastAsia="Calibri" w:hAnsi="Calibri" w:cs="Calibri"/>
          <w:sz w:val="22"/>
          <w:szCs w:val="22"/>
        </w:rPr>
      </w:pPr>
      <w:r w:rsidRPr="002F1BA6">
        <w:rPr>
          <w:rFonts w:ascii="Calibri" w:eastAsia="Calibri" w:hAnsi="Calibri" w:cs="Calibri"/>
          <w:sz w:val="22"/>
          <w:szCs w:val="22"/>
        </w:rPr>
        <w:t>Commissie Refereeravonden</w:t>
      </w:r>
    </w:p>
    <w:p w14:paraId="28DA3705" w14:textId="77777777" w:rsidR="002F1BA6" w:rsidRPr="002F1BA6" w:rsidRDefault="002F1BA6" w:rsidP="002F1BA6">
      <w:pPr>
        <w:rPr>
          <w:rFonts w:ascii="Calibri" w:eastAsia="Calibri" w:hAnsi="Calibri" w:cs="Calibri"/>
          <w:b/>
          <w:sz w:val="24"/>
          <w:szCs w:val="24"/>
        </w:rPr>
      </w:pPr>
    </w:p>
    <w:p w14:paraId="3BB640F5" w14:textId="77777777" w:rsidR="00CA7913" w:rsidRPr="00F9182D" w:rsidRDefault="00CA7913" w:rsidP="002F1BA6">
      <w:pPr>
        <w:jc w:val="center"/>
        <w:rPr>
          <w:rFonts w:ascii="Arial" w:hAnsi="Arial" w:cs="Arial"/>
          <w:b/>
          <w:sz w:val="22"/>
          <w:szCs w:val="22"/>
        </w:rPr>
      </w:pPr>
    </w:p>
    <w:sectPr w:rsidR="00CA7913" w:rsidRPr="00F9182D" w:rsidSect="003241FE">
      <w:pgSz w:w="11906" w:h="16838" w:code="9"/>
      <w:pgMar w:top="426" w:right="1558" w:bottom="0" w:left="1276"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CD5BA6"/>
    <w:multiLevelType w:val="hybridMultilevel"/>
    <w:tmpl w:val="62FE2414"/>
    <w:lvl w:ilvl="0" w:tplc="8F8EBAC4">
      <w:start w:val="27"/>
      <w:numFmt w:val="bullet"/>
      <w:lvlText w:val="-"/>
      <w:lvlJc w:val="left"/>
      <w:pPr>
        <w:ind w:left="1776" w:hanging="360"/>
      </w:pPr>
      <w:rPr>
        <w:rFonts w:ascii="Arial" w:eastAsia="Times New Roman" w:hAnsi="Arial" w:cs="Aria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 w15:restartNumberingAfterBreak="0">
    <w:nsid w:val="3EC2568D"/>
    <w:multiLevelType w:val="hybridMultilevel"/>
    <w:tmpl w:val="4860DA24"/>
    <w:lvl w:ilvl="0" w:tplc="75547772">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44AD6C45"/>
    <w:multiLevelType w:val="hybridMultilevel"/>
    <w:tmpl w:val="6C72C966"/>
    <w:lvl w:ilvl="0" w:tplc="FAE0F712">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CA64E1"/>
    <w:multiLevelType w:val="hybridMultilevel"/>
    <w:tmpl w:val="4108262A"/>
    <w:lvl w:ilvl="0" w:tplc="6B004444">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500177C1"/>
    <w:multiLevelType w:val="hybridMultilevel"/>
    <w:tmpl w:val="E6F841C0"/>
    <w:lvl w:ilvl="0" w:tplc="7554777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A552E1B"/>
    <w:multiLevelType w:val="hybridMultilevel"/>
    <w:tmpl w:val="62AE1CBC"/>
    <w:lvl w:ilvl="0" w:tplc="B29EE64A">
      <w:start w:val="1"/>
      <w:numFmt w:val="decimal"/>
      <w:lvlText w:val="%1."/>
      <w:lvlJc w:val="left"/>
      <w:pPr>
        <w:ind w:left="997" w:hanging="855"/>
      </w:pPr>
      <w:rPr>
        <w:rFonts w:hint="default"/>
        <w:b w:val="0"/>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6" w15:restartNumberingAfterBreak="0">
    <w:nsid w:val="63C65ECD"/>
    <w:multiLevelType w:val="hybridMultilevel"/>
    <w:tmpl w:val="2E3E59F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3"/>
  </w:num>
  <w:num w:numId="2">
    <w:abstractNumId w:val="2"/>
  </w:num>
  <w:num w:numId="3">
    <w:abstractNumId w:val="4"/>
  </w:num>
  <w:num w:numId="4">
    <w:abstractNumId w:val="5"/>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F19"/>
    <w:rsid w:val="00007870"/>
    <w:rsid w:val="000308A6"/>
    <w:rsid w:val="00032276"/>
    <w:rsid w:val="00033F89"/>
    <w:rsid w:val="00034C42"/>
    <w:rsid w:val="00037C39"/>
    <w:rsid w:val="00043F11"/>
    <w:rsid w:val="00054EAE"/>
    <w:rsid w:val="00057C9B"/>
    <w:rsid w:val="0006575D"/>
    <w:rsid w:val="00067B86"/>
    <w:rsid w:val="00083BA2"/>
    <w:rsid w:val="000869AF"/>
    <w:rsid w:val="000A08EA"/>
    <w:rsid w:val="000A3876"/>
    <w:rsid w:val="000A6E85"/>
    <w:rsid w:val="000B080C"/>
    <w:rsid w:val="000B4018"/>
    <w:rsid w:val="000D4FF9"/>
    <w:rsid w:val="000E03B8"/>
    <w:rsid w:val="000E2B4B"/>
    <w:rsid w:val="0010728E"/>
    <w:rsid w:val="00123E2B"/>
    <w:rsid w:val="00150DCB"/>
    <w:rsid w:val="00156623"/>
    <w:rsid w:val="00164622"/>
    <w:rsid w:val="001718F1"/>
    <w:rsid w:val="00171D02"/>
    <w:rsid w:val="00173F9B"/>
    <w:rsid w:val="00187BA8"/>
    <w:rsid w:val="001959E9"/>
    <w:rsid w:val="001A5F98"/>
    <w:rsid w:val="001B01E3"/>
    <w:rsid w:val="001B53B9"/>
    <w:rsid w:val="001B6672"/>
    <w:rsid w:val="001C2AA2"/>
    <w:rsid w:val="001D3A82"/>
    <w:rsid w:val="001E6535"/>
    <w:rsid w:val="001E7B4F"/>
    <w:rsid w:val="001F0243"/>
    <w:rsid w:val="001F5AB4"/>
    <w:rsid w:val="00206367"/>
    <w:rsid w:val="00217ED8"/>
    <w:rsid w:val="00224188"/>
    <w:rsid w:val="00224350"/>
    <w:rsid w:val="00225EC6"/>
    <w:rsid w:val="002405CC"/>
    <w:rsid w:val="00253D90"/>
    <w:rsid w:val="002962EA"/>
    <w:rsid w:val="002C169B"/>
    <w:rsid w:val="002E655A"/>
    <w:rsid w:val="002F1BA6"/>
    <w:rsid w:val="0031607D"/>
    <w:rsid w:val="003241FE"/>
    <w:rsid w:val="003273F2"/>
    <w:rsid w:val="00330F93"/>
    <w:rsid w:val="00335FA8"/>
    <w:rsid w:val="00355B2C"/>
    <w:rsid w:val="00370935"/>
    <w:rsid w:val="00376697"/>
    <w:rsid w:val="00397DBA"/>
    <w:rsid w:val="003C25DC"/>
    <w:rsid w:val="003C395B"/>
    <w:rsid w:val="003D2618"/>
    <w:rsid w:val="003D3522"/>
    <w:rsid w:val="003E1264"/>
    <w:rsid w:val="00401197"/>
    <w:rsid w:val="00404663"/>
    <w:rsid w:val="00413B24"/>
    <w:rsid w:val="00424525"/>
    <w:rsid w:val="004518DD"/>
    <w:rsid w:val="00453032"/>
    <w:rsid w:val="004539AA"/>
    <w:rsid w:val="00455105"/>
    <w:rsid w:val="0048115D"/>
    <w:rsid w:val="00484347"/>
    <w:rsid w:val="004942DE"/>
    <w:rsid w:val="004A4DA0"/>
    <w:rsid w:val="004A51E7"/>
    <w:rsid w:val="004A70F2"/>
    <w:rsid w:val="004B4C3B"/>
    <w:rsid w:val="004C5061"/>
    <w:rsid w:val="004C7667"/>
    <w:rsid w:val="004D0EB0"/>
    <w:rsid w:val="004D3565"/>
    <w:rsid w:val="004E1712"/>
    <w:rsid w:val="00527BC5"/>
    <w:rsid w:val="0054359D"/>
    <w:rsid w:val="005521B3"/>
    <w:rsid w:val="00553AF7"/>
    <w:rsid w:val="00562F17"/>
    <w:rsid w:val="00580DF5"/>
    <w:rsid w:val="00585A7F"/>
    <w:rsid w:val="005951D3"/>
    <w:rsid w:val="005A0AFC"/>
    <w:rsid w:val="005B4BDF"/>
    <w:rsid w:val="005C6BDF"/>
    <w:rsid w:val="005D59E4"/>
    <w:rsid w:val="005D664E"/>
    <w:rsid w:val="005E3D7F"/>
    <w:rsid w:val="005E5536"/>
    <w:rsid w:val="005F169C"/>
    <w:rsid w:val="005F16CF"/>
    <w:rsid w:val="006034F7"/>
    <w:rsid w:val="006134FE"/>
    <w:rsid w:val="0061677F"/>
    <w:rsid w:val="00637BE7"/>
    <w:rsid w:val="00680E03"/>
    <w:rsid w:val="00683220"/>
    <w:rsid w:val="0068351A"/>
    <w:rsid w:val="00686AB7"/>
    <w:rsid w:val="00691E93"/>
    <w:rsid w:val="006A2263"/>
    <w:rsid w:val="006A23DD"/>
    <w:rsid w:val="006A6595"/>
    <w:rsid w:val="006B7421"/>
    <w:rsid w:val="006D076E"/>
    <w:rsid w:val="006D4342"/>
    <w:rsid w:val="006D5348"/>
    <w:rsid w:val="006D6E5E"/>
    <w:rsid w:val="006E620F"/>
    <w:rsid w:val="006F07B6"/>
    <w:rsid w:val="006F64D3"/>
    <w:rsid w:val="00715AEF"/>
    <w:rsid w:val="00723D10"/>
    <w:rsid w:val="00730ABF"/>
    <w:rsid w:val="007401FE"/>
    <w:rsid w:val="00755CFA"/>
    <w:rsid w:val="007566EB"/>
    <w:rsid w:val="00777F79"/>
    <w:rsid w:val="0079243E"/>
    <w:rsid w:val="00795842"/>
    <w:rsid w:val="007A663E"/>
    <w:rsid w:val="007B40E9"/>
    <w:rsid w:val="007E0A5C"/>
    <w:rsid w:val="007E3812"/>
    <w:rsid w:val="007E7A65"/>
    <w:rsid w:val="007F7BC2"/>
    <w:rsid w:val="00800378"/>
    <w:rsid w:val="00812BA0"/>
    <w:rsid w:val="00813D53"/>
    <w:rsid w:val="008205C5"/>
    <w:rsid w:val="008347FA"/>
    <w:rsid w:val="00834A5F"/>
    <w:rsid w:val="00853F19"/>
    <w:rsid w:val="00886FB6"/>
    <w:rsid w:val="00890111"/>
    <w:rsid w:val="00893026"/>
    <w:rsid w:val="008B5C14"/>
    <w:rsid w:val="008C0295"/>
    <w:rsid w:val="008D0171"/>
    <w:rsid w:val="008D508E"/>
    <w:rsid w:val="008E16A1"/>
    <w:rsid w:val="008E63CD"/>
    <w:rsid w:val="008F285E"/>
    <w:rsid w:val="00914271"/>
    <w:rsid w:val="00914991"/>
    <w:rsid w:val="00930027"/>
    <w:rsid w:val="00936334"/>
    <w:rsid w:val="00937459"/>
    <w:rsid w:val="009405F6"/>
    <w:rsid w:val="00953040"/>
    <w:rsid w:val="0096522D"/>
    <w:rsid w:val="00975049"/>
    <w:rsid w:val="009754C1"/>
    <w:rsid w:val="00981B43"/>
    <w:rsid w:val="00986D26"/>
    <w:rsid w:val="00990580"/>
    <w:rsid w:val="00992301"/>
    <w:rsid w:val="0099276C"/>
    <w:rsid w:val="009B18B4"/>
    <w:rsid w:val="009C3269"/>
    <w:rsid w:val="009D2023"/>
    <w:rsid w:val="009D6385"/>
    <w:rsid w:val="009E07F6"/>
    <w:rsid w:val="009E7581"/>
    <w:rsid w:val="009F3AF3"/>
    <w:rsid w:val="00A05846"/>
    <w:rsid w:val="00A11E9C"/>
    <w:rsid w:val="00A13FB3"/>
    <w:rsid w:val="00A16A4C"/>
    <w:rsid w:val="00A32930"/>
    <w:rsid w:val="00A41160"/>
    <w:rsid w:val="00A47C9F"/>
    <w:rsid w:val="00A52008"/>
    <w:rsid w:val="00A54C9B"/>
    <w:rsid w:val="00A82F0C"/>
    <w:rsid w:val="00A95B05"/>
    <w:rsid w:val="00AA3336"/>
    <w:rsid w:val="00AE6191"/>
    <w:rsid w:val="00B1099B"/>
    <w:rsid w:val="00B245FA"/>
    <w:rsid w:val="00B31132"/>
    <w:rsid w:val="00B34AE1"/>
    <w:rsid w:val="00B636AF"/>
    <w:rsid w:val="00B63BDF"/>
    <w:rsid w:val="00B71665"/>
    <w:rsid w:val="00B74B67"/>
    <w:rsid w:val="00B83222"/>
    <w:rsid w:val="00B91624"/>
    <w:rsid w:val="00B93614"/>
    <w:rsid w:val="00B937FD"/>
    <w:rsid w:val="00BA0E75"/>
    <w:rsid w:val="00BA19D6"/>
    <w:rsid w:val="00BA36DA"/>
    <w:rsid w:val="00BB31A2"/>
    <w:rsid w:val="00BD5E39"/>
    <w:rsid w:val="00BF2BA8"/>
    <w:rsid w:val="00C064CF"/>
    <w:rsid w:val="00C07909"/>
    <w:rsid w:val="00C3271D"/>
    <w:rsid w:val="00C344B5"/>
    <w:rsid w:val="00C477E7"/>
    <w:rsid w:val="00C512BB"/>
    <w:rsid w:val="00C57137"/>
    <w:rsid w:val="00C7028C"/>
    <w:rsid w:val="00C70B72"/>
    <w:rsid w:val="00C808B2"/>
    <w:rsid w:val="00C84D27"/>
    <w:rsid w:val="00CA21E8"/>
    <w:rsid w:val="00CA7913"/>
    <w:rsid w:val="00CC097B"/>
    <w:rsid w:val="00CD214C"/>
    <w:rsid w:val="00CE3BE3"/>
    <w:rsid w:val="00CF687F"/>
    <w:rsid w:val="00D16432"/>
    <w:rsid w:val="00D34D1E"/>
    <w:rsid w:val="00D350DF"/>
    <w:rsid w:val="00D37A3A"/>
    <w:rsid w:val="00D57D45"/>
    <w:rsid w:val="00D60189"/>
    <w:rsid w:val="00D60685"/>
    <w:rsid w:val="00D61CF5"/>
    <w:rsid w:val="00D67433"/>
    <w:rsid w:val="00D902E1"/>
    <w:rsid w:val="00DB0C33"/>
    <w:rsid w:val="00DB1CBE"/>
    <w:rsid w:val="00DB4AAE"/>
    <w:rsid w:val="00DD32E8"/>
    <w:rsid w:val="00DE34B0"/>
    <w:rsid w:val="00DF22A1"/>
    <w:rsid w:val="00DF7742"/>
    <w:rsid w:val="00E02C68"/>
    <w:rsid w:val="00E067BF"/>
    <w:rsid w:val="00E0751A"/>
    <w:rsid w:val="00E179B9"/>
    <w:rsid w:val="00E50DAB"/>
    <w:rsid w:val="00E67A96"/>
    <w:rsid w:val="00E74652"/>
    <w:rsid w:val="00E85E5B"/>
    <w:rsid w:val="00E8750A"/>
    <w:rsid w:val="00E87C0F"/>
    <w:rsid w:val="00E95882"/>
    <w:rsid w:val="00E95FC1"/>
    <w:rsid w:val="00EA4486"/>
    <w:rsid w:val="00EB3F86"/>
    <w:rsid w:val="00EC31CB"/>
    <w:rsid w:val="00EE4641"/>
    <w:rsid w:val="00F01825"/>
    <w:rsid w:val="00F30E7E"/>
    <w:rsid w:val="00F31558"/>
    <w:rsid w:val="00F31A56"/>
    <w:rsid w:val="00F40213"/>
    <w:rsid w:val="00F44B75"/>
    <w:rsid w:val="00F55BA6"/>
    <w:rsid w:val="00F6750A"/>
    <w:rsid w:val="00F7087A"/>
    <w:rsid w:val="00F727CD"/>
    <w:rsid w:val="00F72D12"/>
    <w:rsid w:val="00F9182D"/>
    <w:rsid w:val="00FA1E1B"/>
    <w:rsid w:val="00FA35CE"/>
    <w:rsid w:val="00FC443D"/>
    <w:rsid w:val="00FC646E"/>
    <w:rsid w:val="00FF50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6d6d,#ebabab,#c00,#ff681d,#e6b9b8,#b3cc82,#abc674,#ec7352"/>
      <o:colormenu v:ext="edit" fillcolor="none [1942]"/>
    </o:shapedefaults>
    <o:shapelayout v:ext="edit">
      <o:idmap v:ext="edit" data="1"/>
    </o:shapelayout>
  </w:shapeDefaults>
  <w:decimalSymbol w:val=","/>
  <w:listSeparator w:val=";"/>
  <w14:docId w14:val="3657E490"/>
  <w15:docId w15:val="{A23EB814-838C-4AFE-B0D3-C0D08F35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5BA6"/>
  </w:style>
  <w:style w:type="paragraph" w:styleId="Kop1">
    <w:name w:val="heading 1"/>
    <w:basedOn w:val="Standaard"/>
    <w:next w:val="Standaard"/>
    <w:qFormat/>
    <w:rsid w:val="00187BA8"/>
    <w:pPr>
      <w:keepNext/>
      <w:jc w:val="center"/>
      <w:outlineLvl w:val="0"/>
    </w:pPr>
    <w:rPr>
      <w:b/>
      <w:sz w:val="22"/>
    </w:rPr>
  </w:style>
  <w:style w:type="paragraph" w:styleId="Kop2">
    <w:name w:val="heading 2"/>
    <w:basedOn w:val="Standaard"/>
    <w:next w:val="Standaard"/>
    <w:qFormat/>
    <w:rsid w:val="00187BA8"/>
    <w:pPr>
      <w:keepNext/>
      <w:outlineLvl w:val="1"/>
    </w:pPr>
    <w:rPr>
      <w:b/>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rsid w:val="00187BA8"/>
    <w:pPr>
      <w:jc w:val="center"/>
    </w:pPr>
    <w:rPr>
      <w:b/>
      <w:caps/>
      <w:sz w:val="28"/>
    </w:rPr>
  </w:style>
  <w:style w:type="paragraph" w:styleId="Plattetekst2">
    <w:name w:val="Body Text 2"/>
    <w:basedOn w:val="Standaard"/>
    <w:rsid w:val="00187BA8"/>
    <w:pPr>
      <w:jc w:val="both"/>
    </w:pPr>
    <w:rPr>
      <w:sz w:val="22"/>
    </w:rPr>
  </w:style>
  <w:style w:type="paragraph" w:styleId="Plattetekstinspringen">
    <w:name w:val="Body Text Indent"/>
    <w:basedOn w:val="Standaard"/>
    <w:rsid w:val="00187BA8"/>
    <w:pPr>
      <w:ind w:left="1410"/>
    </w:pPr>
    <w:rPr>
      <w:sz w:val="24"/>
    </w:rPr>
  </w:style>
  <w:style w:type="paragraph" w:styleId="Ballontekst">
    <w:name w:val="Balloon Text"/>
    <w:basedOn w:val="Standaard"/>
    <w:semiHidden/>
    <w:rsid w:val="00A32930"/>
    <w:rPr>
      <w:rFonts w:ascii="Tahoma" w:hAnsi="Tahoma" w:cs="Tahoma"/>
      <w:sz w:val="16"/>
      <w:szCs w:val="16"/>
    </w:rPr>
  </w:style>
  <w:style w:type="character" w:styleId="Hyperlink">
    <w:name w:val="Hyperlink"/>
    <w:rsid w:val="00401197"/>
    <w:rPr>
      <w:color w:val="0000FF"/>
      <w:u w:val="single"/>
    </w:rPr>
  </w:style>
  <w:style w:type="paragraph" w:styleId="Voetnoottekst">
    <w:name w:val="footnote text"/>
    <w:basedOn w:val="Standaard"/>
    <w:semiHidden/>
    <w:rsid w:val="001718F1"/>
  </w:style>
  <w:style w:type="character" w:styleId="Voetnootmarkering">
    <w:name w:val="footnote reference"/>
    <w:semiHidden/>
    <w:rsid w:val="001718F1"/>
    <w:rPr>
      <w:vertAlign w:val="superscript"/>
    </w:rPr>
  </w:style>
  <w:style w:type="paragraph" w:styleId="Normaalweb">
    <w:name w:val="Normal (Web)"/>
    <w:basedOn w:val="Standaard"/>
    <w:uiPriority w:val="99"/>
    <w:unhideWhenUsed/>
    <w:rsid w:val="00686AB7"/>
    <w:rPr>
      <w:rFonts w:eastAsiaTheme="minorHAnsi"/>
      <w:sz w:val="24"/>
      <w:szCs w:val="24"/>
    </w:rPr>
  </w:style>
  <w:style w:type="character" w:styleId="Zwaar">
    <w:name w:val="Strong"/>
    <w:basedOn w:val="Standaardalinea-lettertype"/>
    <w:uiPriority w:val="22"/>
    <w:qFormat/>
    <w:rsid w:val="00686AB7"/>
    <w:rPr>
      <w:b/>
      <w:bCs/>
    </w:rPr>
  </w:style>
  <w:style w:type="paragraph" w:styleId="Geenafstand">
    <w:name w:val="No Spacing"/>
    <w:uiPriority w:val="1"/>
    <w:qFormat/>
    <w:rsid w:val="00E179B9"/>
    <w:rPr>
      <w:rFonts w:asciiTheme="minorHAnsi" w:eastAsiaTheme="minorHAnsi" w:hAnsiTheme="minorHAnsi" w:cstheme="minorBidi"/>
      <w:sz w:val="22"/>
      <w:szCs w:val="22"/>
      <w:lang w:eastAsia="en-US"/>
    </w:rPr>
  </w:style>
  <w:style w:type="paragraph" w:styleId="Lijstalinea">
    <w:name w:val="List Paragraph"/>
    <w:basedOn w:val="Standaard"/>
    <w:uiPriority w:val="34"/>
    <w:qFormat/>
    <w:rsid w:val="0054359D"/>
    <w:pPr>
      <w:ind w:left="720"/>
      <w:contextualSpacing/>
    </w:pPr>
  </w:style>
  <w:style w:type="character" w:styleId="Verwijzingopmerking">
    <w:name w:val="annotation reference"/>
    <w:basedOn w:val="Standaardalinea-lettertype"/>
    <w:uiPriority w:val="99"/>
    <w:semiHidden/>
    <w:unhideWhenUsed/>
    <w:rsid w:val="00B1099B"/>
    <w:rPr>
      <w:sz w:val="16"/>
      <w:szCs w:val="16"/>
    </w:rPr>
  </w:style>
  <w:style w:type="paragraph" w:styleId="Tekstopmerking">
    <w:name w:val="annotation text"/>
    <w:basedOn w:val="Standaard"/>
    <w:link w:val="TekstopmerkingChar"/>
    <w:uiPriority w:val="99"/>
    <w:semiHidden/>
    <w:unhideWhenUsed/>
    <w:rsid w:val="00B1099B"/>
  </w:style>
  <w:style w:type="character" w:customStyle="1" w:styleId="TekstopmerkingChar">
    <w:name w:val="Tekst opmerking Char"/>
    <w:basedOn w:val="Standaardalinea-lettertype"/>
    <w:link w:val="Tekstopmerking"/>
    <w:uiPriority w:val="99"/>
    <w:semiHidden/>
    <w:rsid w:val="00B1099B"/>
  </w:style>
  <w:style w:type="paragraph" w:styleId="Onderwerpvanopmerking">
    <w:name w:val="annotation subject"/>
    <w:basedOn w:val="Tekstopmerking"/>
    <w:next w:val="Tekstopmerking"/>
    <w:link w:val="OnderwerpvanopmerkingChar"/>
    <w:uiPriority w:val="99"/>
    <w:semiHidden/>
    <w:unhideWhenUsed/>
    <w:rsid w:val="00B1099B"/>
    <w:rPr>
      <w:b/>
      <w:bCs/>
    </w:rPr>
  </w:style>
  <w:style w:type="character" w:customStyle="1" w:styleId="OnderwerpvanopmerkingChar">
    <w:name w:val="Onderwerp van opmerking Char"/>
    <w:basedOn w:val="TekstopmerkingChar"/>
    <w:link w:val="Onderwerpvanopmerking"/>
    <w:uiPriority w:val="99"/>
    <w:semiHidden/>
    <w:rsid w:val="00B1099B"/>
    <w:rPr>
      <w:b/>
      <w:bCs/>
    </w:rPr>
  </w:style>
  <w:style w:type="character" w:styleId="Onopgelostemelding">
    <w:name w:val="Unresolved Mention"/>
    <w:basedOn w:val="Standaardalinea-lettertype"/>
    <w:uiPriority w:val="99"/>
    <w:semiHidden/>
    <w:unhideWhenUsed/>
    <w:rsid w:val="00CA7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17232">
      <w:bodyDiv w:val="1"/>
      <w:marLeft w:val="0"/>
      <w:marRight w:val="0"/>
      <w:marTop w:val="0"/>
      <w:marBottom w:val="0"/>
      <w:divBdr>
        <w:top w:val="none" w:sz="0" w:space="0" w:color="auto"/>
        <w:left w:val="none" w:sz="0" w:space="0" w:color="auto"/>
        <w:bottom w:val="none" w:sz="0" w:space="0" w:color="auto"/>
        <w:right w:val="none" w:sz="0" w:space="0" w:color="auto"/>
      </w:divBdr>
    </w:div>
    <w:div w:id="265966269">
      <w:bodyDiv w:val="1"/>
      <w:marLeft w:val="0"/>
      <w:marRight w:val="0"/>
      <w:marTop w:val="0"/>
      <w:marBottom w:val="0"/>
      <w:divBdr>
        <w:top w:val="none" w:sz="0" w:space="0" w:color="auto"/>
        <w:left w:val="none" w:sz="0" w:space="0" w:color="auto"/>
        <w:bottom w:val="none" w:sz="0" w:space="0" w:color="auto"/>
        <w:right w:val="none" w:sz="0" w:space="0" w:color="auto"/>
      </w:divBdr>
    </w:div>
    <w:div w:id="378866782">
      <w:bodyDiv w:val="1"/>
      <w:marLeft w:val="0"/>
      <w:marRight w:val="0"/>
      <w:marTop w:val="0"/>
      <w:marBottom w:val="0"/>
      <w:divBdr>
        <w:top w:val="none" w:sz="0" w:space="0" w:color="auto"/>
        <w:left w:val="none" w:sz="0" w:space="0" w:color="auto"/>
        <w:bottom w:val="none" w:sz="0" w:space="0" w:color="auto"/>
        <w:right w:val="none" w:sz="0" w:space="0" w:color="auto"/>
      </w:divBdr>
    </w:div>
    <w:div w:id="530386530">
      <w:bodyDiv w:val="1"/>
      <w:marLeft w:val="0"/>
      <w:marRight w:val="0"/>
      <w:marTop w:val="0"/>
      <w:marBottom w:val="0"/>
      <w:divBdr>
        <w:top w:val="none" w:sz="0" w:space="0" w:color="auto"/>
        <w:left w:val="none" w:sz="0" w:space="0" w:color="auto"/>
        <w:bottom w:val="none" w:sz="0" w:space="0" w:color="auto"/>
        <w:right w:val="none" w:sz="0" w:space="0" w:color="auto"/>
      </w:divBdr>
    </w:div>
    <w:div w:id="715587788">
      <w:bodyDiv w:val="1"/>
      <w:marLeft w:val="0"/>
      <w:marRight w:val="0"/>
      <w:marTop w:val="0"/>
      <w:marBottom w:val="0"/>
      <w:divBdr>
        <w:top w:val="none" w:sz="0" w:space="0" w:color="auto"/>
        <w:left w:val="none" w:sz="0" w:space="0" w:color="auto"/>
        <w:bottom w:val="none" w:sz="0" w:space="0" w:color="auto"/>
        <w:right w:val="none" w:sz="0" w:space="0" w:color="auto"/>
      </w:divBdr>
    </w:div>
    <w:div w:id="1351494901">
      <w:bodyDiv w:val="1"/>
      <w:marLeft w:val="0"/>
      <w:marRight w:val="0"/>
      <w:marTop w:val="0"/>
      <w:marBottom w:val="0"/>
      <w:divBdr>
        <w:top w:val="none" w:sz="0" w:space="0" w:color="auto"/>
        <w:left w:val="none" w:sz="0" w:space="0" w:color="auto"/>
        <w:bottom w:val="none" w:sz="0" w:space="0" w:color="auto"/>
        <w:right w:val="none" w:sz="0" w:space="0" w:color="auto"/>
      </w:divBdr>
    </w:div>
    <w:div w:id="1647317211">
      <w:bodyDiv w:val="1"/>
      <w:marLeft w:val="0"/>
      <w:marRight w:val="0"/>
      <w:marTop w:val="0"/>
      <w:marBottom w:val="0"/>
      <w:divBdr>
        <w:top w:val="none" w:sz="0" w:space="0" w:color="auto"/>
        <w:left w:val="none" w:sz="0" w:space="0" w:color="auto"/>
        <w:bottom w:val="none" w:sz="0" w:space="0" w:color="auto"/>
        <w:right w:val="none" w:sz="0" w:space="0" w:color="auto"/>
      </w:divBdr>
    </w:div>
    <w:div w:id="1918054148">
      <w:bodyDiv w:val="1"/>
      <w:marLeft w:val="0"/>
      <w:marRight w:val="0"/>
      <w:marTop w:val="0"/>
      <w:marBottom w:val="0"/>
      <w:divBdr>
        <w:top w:val="none" w:sz="0" w:space="0" w:color="auto"/>
        <w:left w:val="none" w:sz="0" w:space="0" w:color="auto"/>
        <w:bottom w:val="none" w:sz="0" w:space="0" w:color="auto"/>
        <w:right w:val="none" w:sz="0" w:space="0" w:color="auto"/>
      </w:divBdr>
    </w:div>
    <w:div w:id="203726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riikka-lotta.mulder@ggd.groningen.n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riikka.mulder@ggd.groningen.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riikka-lotta.mulder@ggd.groninge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A8613-4589-4CD2-9A74-6280F5B4C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514</Words>
  <Characters>3042</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PROGRAMMA</vt:lpstr>
      <vt:lpstr>PROGRAMMA</vt:lpstr>
    </vt:vector>
  </TitlesOfParts>
  <Company>Gemeente Groningen</Company>
  <LinksUpToDate>false</LinksUpToDate>
  <CharactersWithSpaces>3549</CharactersWithSpaces>
  <SharedDoc>false</SharedDoc>
  <HLinks>
    <vt:vector size="6" baseType="variant">
      <vt:variant>
        <vt:i4>983093</vt:i4>
      </vt:variant>
      <vt:variant>
        <vt:i4>0</vt:i4>
      </vt:variant>
      <vt:variant>
        <vt:i4>0</vt:i4>
      </vt:variant>
      <vt:variant>
        <vt:i4>5</vt:i4>
      </vt:variant>
      <vt:variant>
        <vt:lpwstr>mailto:m.c.cornips.moann@hvd.groningen.nl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dc:title>
  <dc:creator>Marie Claire Cornips</dc:creator>
  <cp:lastModifiedBy>Carla Stegeman - de Jong</cp:lastModifiedBy>
  <cp:revision>8</cp:revision>
  <cp:lastPrinted>2020-11-15T18:18:00Z</cp:lastPrinted>
  <dcterms:created xsi:type="dcterms:W3CDTF">2021-08-09T09:15:00Z</dcterms:created>
  <dcterms:modified xsi:type="dcterms:W3CDTF">2021-08-09T11:05:00Z</dcterms:modified>
</cp:coreProperties>
</file>